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60" w:lineRule="exact"/>
        <w:jc w:val="right"/>
        <w:rPr>
          <w:rFonts w:hint="default" w:ascii="黑体" w:hAnsi="黑体" w:eastAsia="黑体" w:cs="黑体"/>
          <w:color w:val="auto"/>
          <w:highlight w:val="none"/>
          <w:lang w:val="en-US" w:eastAsia="zh-CN"/>
        </w:rPr>
      </w:pPr>
      <w:r>
        <w:rPr>
          <w:rFonts w:hint="eastAsia" w:ascii="黑体" w:hAnsi="黑体" w:eastAsia="黑体" w:cs="黑体"/>
          <w:color w:val="auto"/>
          <w:highlight w:val="none"/>
        </w:rPr>
        <w:t>合同编号：</w:t>
      </w:r>
      <w:r>
        <w:rPr>
          <w:rFonts w:hint="eastAsia" w:ascii="黑体" w:hAnsi="黑体" w:eastAsia="黑体" w:cs="黑体"/>
          <w:color w:val="auto"/>
          <w:highlight w:val="none"/>
          <w:lang w:val="en-US" w:eastAsia="zh-CN"/>
        </w:rPr>
        <w:t xml:space="preserve">                </w:t>
      </w:r>
    </w:p>
    <w:p>
      <w:pPr>
        <w:spacing w:line="560" w:lineRule="exact"/>
        <w:rPr>
          <w:rFonts w:hint="eastAsia"/>
          <w:color w:val="auto"/>
          <w:highlight w:val="none"/>
        </w:rPr>
      </w:pPr>
    </w:p>
    <w:p>
      <w:pPr>
        <w:spacing w:line="560" w:lineRule="exact"/>
        <w:rPr>
          <w:rFonts w:hint="eastAsia"/>
          <w:b/>
          <w:bCs/>
          <w:color w:val="auto"/>
          <w:highlight w:val="none"/>
        </w:rPr>
      </w:pPr>
    </w:p>
    <w:p>
      <w:pPr>
        <w:spacing w:line="560" w:lineRule="exact"/>
        <w:rPr>
          <w:rFonts w:hint="eastAsia"/>
          <w:b/>
          <w:bCs/>
          <w:color w:val="auto"/>
          <w:highlight w:val="none"/>
        </w:rPr>
      </w:pPr>
    </w:p>
    <w:p>
      <w:pPr>
        <w:spacing w:line="560" w:lineRule="exact"/>
        <w:jc w:val="center"/>
        <w:rPr>
          <w:rFonts w:hint="eastAsia"/>
          <w:b/>
          <w:bCs/>
          <w:color w:val="auto"/>
          <w:highlight w:val="none"/>
        </w:rPr>
      </w:pPr>
      <w:r>
        <w:rPr>
          <w:rFonts w:hint="eastAsia" w:ascii="宋体" w:hAnsi="宋体" w:eastAsia="宋体" w:cs="宋体"/>
          <w:b/>
          <w:bCs/>
          <w:color w:val="auto"/>
          <w:sz w:val="44"/>
          <w:szCs w:val="44"/>
          <w:highlight w:val="none"/>
          <w:lang w:val="en-US" w:eastAsia="zh-CN"/>
        </w:rPr>
        <w:t>水产合作养殖合同</w:t>
      </w:r>
    </w:p>
    <w:p>
      <w:pPr>
        <w:spacing w:line="560" w:lineRule="exact"/>
        <w:rPr>
          <w:rFonts w:hint="eastAsia"/>
          <w:b/>
          <w:bCs/>
          <w:color w:val="auto"/>
          <w:highlight w:val="none"/>
        </w:rPr>
      </w:pPr>
    </w:p>
    <w:p>
      <w:pPr>
        <w:spacing w:line="560" w:lineRule="exact"/>
        <w:rPr>
          <w:rFonts w:hint="eastAsia"/>
          <w:b/>
          <w:bCs/>
          <w:color w:val="auto"/>
          <w:highlight w:val="none"/>
        </w:rPr>
      </w:pPr>
    </w:p>
    <w:p>
      <w:pPr>
        <w:spacing w:line="560" w:lineRule="exact"/>
        <w:rPr>
          <w:rFonts w:hint="eastAsia"/>
          <w:b/>
          <w:bCs/>
          <w:color w:val="auto"/>
          <w:highlight w:val="none"/>
        </w:rPr>
      </w:pPr>
    </w:p>
    <w:p>
      <w:pPr>
        <w:spacing w:line="560" w:lineRule="exact"/>
        <w:rPr>
          <w:rFonts w:hint="eastAsia"/>
          <w:b/>
          <w:bCs/>
          <w:color w:val="auto"/>
          <w:highlight w:val="none"/>
        </w:rPr>
      </w:pPr>
    </w:p>
    <w:p>
      <w:pPr>
        <w:pStyle w:val="6"/>
        <w:rPr>
          <w:rFonts w:hint="eastAsia"/>
        </w:rPr>
      </w:pP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甲方</w:t>
      </w:r>
      <w:r>
        <w:rPr>
          <w:rFonts w:hint="eastAsia" w:ascii="仿宋" w:hAnsi="仿宋" w:eastAsia="仿宋" w:cs="仿宋"/>
          <w:color w:val="auto"/>
          <w:highlight w:val="none"/>
        </w:rPr>
        <w:t>：</w:t>
      </w:r>
      <w:r>
        <w:rPr>
          <w:rFonts w:hint="eastAsia" w:ascii="仿宋" w:hAnsi="仿宋" w:eastAsia="仿宋" w:cs="仿宋"/>
          <w:sz w:val="32"/>
          <w:szCs w:val="32"/>
          <w:u w:val="none"/>
        </w:rPr>
        <w:t>广州南沙渔业产业园有限公司</w:t>
      </w:r>
    </w:p>
    <w:p>
      <w:pPr>
        <w:spacing w:line="560" w:lineRule="exact"/>
        <w:rPr>
          <w:rFonts w:hint="eastAsia" w:ascii="仿宋" w:hAnsi="仿宋" w:eastAsia="仿宋" w:cs="仿宋"/>
          <w:color w:val="auto"/>
          <w:highlight w:val="none"/>
          <w:lang w:eastAsia="zh-CN"/>
        </w:rPr>
      </w:pPr>
      <w:r>
        <w:rPr>
          <w:rFonts w:hint="eastAsia" w:ascii="仿宋" w:hAnsi="仿宋" w:eastAsia="仿宋" w:cs="仿宋"/>
          <w:b/>
          <w:bCs/>
          <w:color w:val="auto"/>
          <w:highlight w:val="none"/>
        </w:rPr>
        <w:t>法人代表人：</w:t>
      </w:r>
      <w:r>
        <w:rPr>
          <w:rFonts w:hint="eastAsia" w:ascii="仿宋" w:hAnsi="仿宋" w:eastAsia="仿宋" w:cs="仿宋"/>
          <w:color w:val="auto"/>
          <w:highlight w:val="none"/>
          <w:lang w:val="en-US" w:eastAsia="zh-CN"/>
        </w:rPr>
        <w:t>梁  坤</w:t>
      </w:r>
    </w:p>
    <w:p>
      <w:pPr>
        <w:spacing w:line="560" w:lineRule="exact"/>
        <w:ind w:left="1928" w:hanging="1928" w:hangingChars="600"/>
        <w:rPr>
          <w:rFonts w:hint="eastAsia" w:ascii="仿宋" w:hAnsi="仿宋" w:eastAsia="仿宋" w:cs="仿宋"/>
          <w:color w:val="auto"/>
          <w:highlight w:val="none"/>
        </w:rPr>
      </w:pPr>
      <w:r>
        <w:rPr>
          <w:rFonts w:hint="eastAsia" w:ascii="仿宋" w:hAnsi="仿宋" w:eastAsia="仿宋" w:cs="仿宋"/>
          <w:b/>
          <w:bCs/>
          <w:color w:val="auto"/>
          <w:highlight w:val="none"/>
          <w:lang w:val="en-US" w:eastAsia="zh-Hans"/>
        </w:rPr>
        <w:t>住</w:t>
      </w:r>
      <w:r>
        <w:rPr>
          <w:rFonts w:hint="eastAsia" w:ascii="仿宋" w:hAnsi="仿宋" w:eastAsia="仿宋" w:cs="仿宋"/>
          <w:b/>
          <w:bCs/>
          <w:color w:val="auto"/>
          <w:highlight w:val="none"/>
          <w:lang w:eastAsia="zh-Hans"/>
        </w:rPr>
        <w:t xml:space="preserve">  </w:t>
      </w:r>
      <w:r>
        <w:rPr>
          <w:rFonts w:hint="eastAsia" w:ascii="仿宋" w:hAnsi="仿宋" w:eastAsia="仿宋" w:cs="仿宋"/>
          <w:b/>
          <w:bCs/>
          <w:color w:val="auto"/>
          <w:highlight w:val="none"/>
          <w:lang w:val="en-US" w:eastAsia="zh-Hans"/>
        </w:rPr>
        <w:t>所</w:t>
      </w:r>
      <w:r>
        <w:rPr>
          <w:rFonts w:hint="eastAsia" w:ascii="仿宋" w:hAnsi="仿宋" w:eastAsia="仿宋" w:cs="仿宋"/>
          <w:b/>
          <w:bCs/>
          <w:color w:val="auto"/>
          <w:highlight w:val="none"/>
          <w:lang w:eastAsia="zh-Hans"/>
        </w:rPr>
        <w:t xml:space="preserve">  </w:t>
      </w:r>
      <w:r>
        <w:rPr>
          <w:rFonts w:hint="eastAsia" w:ascii="仿宋" w:hAnsi="仿宋" w:eastAsia="仿宋" w:cs="仿宋"/>
          <w:b/>
          <w:bCs/>
          <w:color w:val="auto"/>
          <w:highlight w:val="none"/>
          <w:lang w:val="en-US" w:eastAsia="zh-Hans"/>
        </w:rPr>
        <w:t>地</w:t>
      </w:r>
      <w:r>
        <w:rPr>
          <w:rFonts w:hint="eastAsia" w:ascii="仿宋" w:hAnsi="仿宋" w:eastAsia="仿宋" w:cs="仿宋"/>
          <w:b/>
          <w:bCs/>
          <w:color w:val="auto"/>
          <w:highlight w:val="none"/>
        </w:rPr>
        <w:t>：</w:t>
      </w:r>
      <w:r>
        <w:rPr>
          <w:rFonts w:hint="eastAsia" w:ascii="仿宋" w:hAnsi="仿宋" w:eastAsia="仿宋" w:cs="仿宋"/>
          <w:b w:val="0"/>
          <w:bCs w:val="0"/>
          <w:color w:val="auto"/>
          <w:highlight w:val="none"/>
        </w:rPr>
        <w:t>广州市南沙区灵新公路新港大道1号1栋201房（仅限办公）</w:t>
      </w:r>
      <w:r>
        <w:rPr>
          <w:rFonts w:hint="eastAsia" w:ascii="仿宋" w:hAnsi="仿宋" w:eastAsia="仿宋" w:cs="仿宋"/>
          <w:color w:val="auto"/>
          <w:highlight w:val="none"/>
        </w:rPr>
        <w:t xml:space="preserve">       </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联  系  人：</w:t>
      </w:r>
      <w:r>
        <w:rPr>
          <w:rFonts w:hint="eastAsia" w:ascii="仿宋" w:hAnsi="仿宋" w:eastAsia="仿宋" w:cs="仿宋"/>
          <w:color w:val="auto"/>
          <w:highlight w:val="none"/>
          <w:u w:val="none"/>
          <w:lang w:val="en-US" w:eastAsia="zh-CN"/>
        </w:rPr>
        <w:t>陆君</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联 系 电 话：</w:t>
      </w:r>
      <w:r>
        <w:rPr>
          <w:rFonts w:hint="eastAsia" w:ascii="仿宋" w:hAnsi="仿宋" w:eastAsia="仿宋" w:cs="仿宋"/>
          <w:b w:val="0"/>
          <w:bCs w:val="0"/>
          <w:color w:val="auto"/>
          <w:highlight w:val="none"/>
        </w:rPr>
        <w:t>020-84529770</w:t>
      </w:r>
    </w:p>
    <w:p>
      <w:pPr>
        <w:spacing w:line="560" w:lineRule="exact"/>
        <w:rPr>
          <w:rFonts w:hint="eastAsia" w:ascii="仿宋" w:hAnsi="仿宋" w:eastAsia="仿宋" w:cs="仿宋"/>
          <w:color w:val="auto"/>
          <w:highlight w:val="none"/>
        </w:rPr>
      </w:pP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乙方：</w:t>
      </w:r>
      <w:r>
        <w:rPr>
          <w:rFonts w:hint="eastAsia" w:ascii="仿宋" w:hAnsi="仿宋" w:eastAsia="仿宋" w:cs="仿宋"/>
          <w:color w:val="auto"/>
          <w:highlight w:val="none"/>
        </w:rPr>
        <w:t xml:space="preserve">     </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法人代表人：</w:t>
      </w:r>
      <w:r>
        <w:rPr>
          <w:rFonts w:hint="eastAsia" w:ascii="仿宋" w:hAnsi="仿宋" w:eastAsia="仿宋" w:cs="仿宋"/>
          <w:color w:val="auto"/>
          <w:highlight w:val="none"/>
        </w:rPr>
        <w:t xml:space="preserve">                           </w:t>
      </w:r>
    </w:p>
    <w:p>
      <w:pPr>
        <w:spacing w:line="560" w:lineRule="exact"/>
        <w:ind w:left="1928" w:hanging="1928" w:hangingChars="600"/>
        <w:rPr>
          <w:rFonts w:hint="eastAsia" w:ascii="仿宋" w:hAnsi="仿宋" w:eastAsia="仿宋" w:cs="仿宋"/>
          <w:color w:val="auto"/>
          <w:highlight w:val="none"/>
        </w:rPr>
      </w:pPr>
      <w:r>
        <w:rPr>
          <w:rFonts w:hint="eastAsia" w:ascii="仿宋" w:hAnsi="仿宋" w:eastAsia="仿宋" w:cs="仿宋"/>
          <w:b/>
          <w:bCs/>
          <w:color w:val="auto"/>
          <w:highlight w:val="none"/>
          <w:lang w:val="en-US" w:eastAsia="zh-Hans"/>
        </w:rPr>
        <w:t>住</w:t>
      </w:r>
      <w:r>
        <w:rPr>
          <w:rFonts w:hint="eastAsia" w:ascii="仿宋" w:hAnsi="仿宋" w:eastAsia="仿宋" w:cs="仿宋"/>
          <w:b/>
          <w:bCs/>
          <w:color w:val="auto"/>
          <w:highlight w:val="none"/>
          <w:lang w:eastAsia="zh-Hans"/>
        </w:rPr>
        <w:t xml:space="preserve">  </w:t>
      </w:r>
      <w:r>
        <w:rPr>
          <w:rFonts w:hint="eastAsia" w:ascii="仿宋" w:hAnsi="仿宋" w:eastAsia="仿宋" w:cs="仿宋"/>
          <w:b/>
          <w:bCs/>
          <w:color w:val="auto"/>
          <w:highlight w:val="none"/>
          <w:lang w:val="en-US" w:eastAsia="zh-Hans"/>
        </w:rPr>
        <w:t>所</w:t>
      </w:r>
      <w:r>
        <w:rPr>
          <w:rFonts w:hint="eastAsia" w:ascii="仿宋" w:hAnsi="仿宋" w:eastAsia="仿宋" w:cs="仿宋"/>
          <w:b/>
          <w:bCs/>
          <w:color w:val="auto"/>
          <w:highlight w:val="none"/>
          <w:lang w:eastAsia="zh-Hans"/>
        </w:rPr>
        <w:t xml:space="preserve">  </w:t>
      </w:r>
      <w:r>
        <w:rPr>
          <w:rFonts w:hint="eastAsia" w:ascii="仿宋" w:hAnsi="仿宋" w:eastAsia="仿宋" w:cs="仿宋"/>
          <w:b/>
          <w:bCs/>
          <w:color w:val="auto"/>
          <w:highlight w:val="none"/>
          <w:lang w:val="en-US" w:eastAsia="zh-Hans"/>
        </w:rPr>
        <w:t>地</w:t>
      </w:r>
      <w:r>
        <w:rPr>
          <w:rFonts w:hint="eastAsia" w:ascii="仿宋" w:hAnsi="仿宋" w:eastAsia="仿宋" w:cs="仿宋"/>
          <w:b/>
          <w:bCs/>
          <w:color w:val="auto"/>
          <w:highlight w:val="none"/>
        </w:rPr>
        <w:t>：</w:t>
      </w:r>
      <w:r>
        <w:rPr>
          <w:rFonts w:hint="eastAsia" w:ascii="仿宋" w:hAnsi="仿宋" w:eastAsia="仿宋" w:cs="仿宋"/>
          <w:color w:val="auto"/>
          <w:highlight w:val="none"/>
        </w:rPr>
        <w:t xml:space="preserve">          </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联  系  人：</w:t>
      </w:r>
      <w:r>
        <w:rPr>
          <w:rFonts w:hint="eastAsia" w:ascii="仿宋" w:hAnsi="仿宋" w:eastAsia="仿宋" w:cs="仿宋"/>
          <w:color w:val="auto"/>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rPr>
      </w:pPr>
      <w:r>
        <w:rPr>
          <w:rFonts w:hint="eastAsia" w:ascii="仿宋" w:hAnsi="仿宋" w:eastAsia="仿宋" w:cs="仿宋"/>
          <w:b/>
          <w:bCs/>
          <w:color w:val="auto"/>
          <w:highlight w:val="none"/>
        </w:rPr>
        <w:t>联 系 电 话：</w:t>
      </w:r>
      <w:r>
        <w:rPr>
          <w:rFonts w:hint="eastAsia"/>
          <w:color w:val="auto"/>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highlight w:val="none"/>
        </w:rPr>
      </w:pPr>
      <w:r>
        <w:rPr>
          <w:rFonts w:hint="eastAsia"/>
          <w:color w:val="auto"/>
          <w:highlight w:val="none"/>
        </w:rPr>
        <w:br w:type="page"/>
      </w:r>
      <w:r>
        <w:rPr>
          <w:rFonts w:hint="eastAsia" w:ascii="仿宋" w:hAnsi="仿宋" w:eastAsia="仿宋" w:cs="仿宋"/>
          <w:color w:val="auto"/>
          <w:highlight w:val="none"/>
          <w:lang w:val="en-US" w:eastAsia="zh-CN"/>
        </w:rPr>
        <w:t>甲方（</w:t>
      </w:r>
      <w:r>
        <w:rPr>
          <w:rFonts w:hint="eastAsia" w:ascii="仿宋" w:hAnsi="仿宋" w:eastAsia="仿宋" w:cs="仿宋"/>
          <w:sz w:val="32"/>
          <w:szCs w:val="32"/>
          <w:u w:val="none"/>
        </w:rPr>
        <w:t>广州南沙渔业产业园有限公司</w:t>
      </w:r>
      <w:r>
        <w:rPr>
          <w:rFonts w:hint="eastAsia" w:ascii="仿宋" w:hAnsi="仿宋" w:eastAsia="仿宋" w:cs="仿宋"/>
          <w:color w:val="auto"/>
          <w:highlight w:val="none"/>
          <w:lang w:val="en-US" w:eastAsia="zh-CN"/>
        </w:rPr>
        <w:t>）为本合同项下土地提供方及土地合法使用主体，乙方（</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）为合作养殖技术服务及养殖团队的提供方并进行水产养殖、经营活动，甲、乙双方就“合作共同养殖”一事，</w:t>
      </w:r>
      <w:r>
        <w:rPr>
          <w:rFonts w:hint="eastAsia" w:ascii="仿宋" w:hAnsi="仿宋" w:eastAsia="仿宋" w:cs="仿宋"/>
          <w:color w:val="auto"/>
          <w:highlight w:val="none"/>
        </w:rPr>
        <w:t>在自愿、平等、互信和互利的基础上，</w:t>
      </w:r>
      <w:r>
        <w:rPr>
          <w:rFonts w:hint="eastAsia" w:ascii="仿宋" w:hAnsi="仿宋" w:eastAsia="仿宋" w:cs="仿宋"/>
          <w:sz w:val="32"/>
          <w:szCs w:val="32"/>
          <w:lang w:val="en-US" w:eastAsia="zh-CN"/>
        </w:rPr>
        <w:t>协商共是，特立此约，以兹信守</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一、合作</w:t>
      </w:r>
      <w:r>
        <w:rPr>
          <w:rFonts w:hint="eastAsia" w:ascii="仿宋" w:hAnsi="仿宋" w:eastAsia="仿宋" w:cs="仿宋"/>
          <w:color w:val="auto"/>
          <w:highlight w:val="none"/>
          <w:lang w:val="en-US" w:eastAsia="zh-CN"/>
        </w:rPr>
        <w:t>条件</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1.双方坚持以优势互补、资源共享的原则进行水产养殖合作。</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highlight w:val="none"/>
        </w:rPr>
        <w:t>2.合作期间</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乙方向甲方缴纳履约保证金，由乙方提供养殖技术服务及养殖管理团队</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负责开展养殖工作。</w:t>
      </w:r>
      <w:r>
        <w:rPr>
          <w:rFonts w:hint="eastAsia" w:ascii="仿宋" w:hAnsi="仿宋" w:eastAsia="仿宋" w:cs="仿宋"/>
          <w:color w:val="auto"/>
          <w:highlight w:val="none"/>
        </w:rPr>
        <w:t>甲方提供土地</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按现状交付）</w:t>
      </w:r>
      <w:r>
        <w:rPr>
          <w:rFonts w:hint="eastAsia" w:ascii="仿宋" w:hAnsi="仿宋" w:eastAsia="仿宋" w:cs="仿宋"/>
          <w:color w:val="auto"/>
          <w:highlight w:val="none"/>
          <w:lang w:val="en-US" w:eastAsia="zh-CN"/>
        </w:rPr>
        <w:t>并负责部分饲料、苗种采购</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甲方采购饲料、种苗费用合计不超过</w:t>
      </w:r>
      <w:r>
        <w:rPr>
          <w:rFonts w:hint="eastAsia" w:ascii="仿宋" w:hAnsi="仿宋" w:eastAsia="仿宋" w:cs="仿宋"/>
          <w:color w:val="auto"/>
          <w:highlight w:val="none"/>
          <w:u w:val="single"/>
          <w:lang w:val="en-US" w:eastAsia="zh-CN"/>
        </w:rPr>
        <w:t xml:space="preserve"> 8000 </w:t>
      </w:r>
      <w:r>
        <w:rPr>
          <w:rFonts w:hint="eastAsia" w:ascii="仿宋" w:hAnsi="仿宋" w:eastAsia="仿宋" w:cs="仿宋"/>
          <w:color w:val="auto"/>
          <w:highlight w:val="none"/>
          <w:u w:val="none"/>
          <w:lang w:val="en-US" w:eastAsia="zh-CN"/>
        </w:rPr>
        <w:t>元/亩/年，</w:t>
      </w:r>
      <w:r>
        <w:rPr>
          <w:rFonts w:hint="eastAsia" w:ascii="仿宋" w:hAnsi="仿宋" w:eastAsia="仿宋" w:cs="仿宋"/>
          <w:color w:val="auto"/>
          <w:highlight w:val="none"/>
          <w:lang w:val="en-US" w:eastAsia="zh-CN"/>
        </w:rPr>
        <w:t>甲、乙双</w:t>
      </w:r>
      <w:r>
        <w:rPr>
          <w:rFonts w:hint="eastAsia" w:ascii="仿宋" w:hAnsi="仿宋" w:eastAsia="仿宋" w:cs="仿宋"/>
          <w:color w:val="auto"/>
          <w:highlight w:val="none"/>
        </w:rPr>
        <w:t>方</w:t>
      </w:r>
      <w:r>
        <w:rPr>
          <w:rFonts w:hint="eastAsia" w:ascii="仿宋" w:hAnsi="仿宋" w:eastAsia="仿宋" w:cs="仿宋"/>
          <w:color w:val="auto"/>
          <w:highlight w:val="none"/>
          <w:lang w:val="en-US" w:eastAsia="zh-CN"/>
        </w:rPr>
        <w:t>合作共同</w:t>
      </w:r>
      <w:r>
        <w:rPr>
          <w:rFonts w:hint="eastAsia" w:ascii="仿宋" w:hAnsi="仿宋" w:eastAsia="仿宋" w:cs="仿宋"/>
          <w:color w:val="auto"/>
          <w:highlight w:val="none"/>
        </w:rPr>
        <w:t>开展水产养殖。</w:t>
      </w:r>
      <w:r>
        <w:rPr>
          <w:rFonts w:hint="eastAsia" w:ascii="仿宋" w:hAnsi="仿宋" w:eastAsia="仿宋" w:cs="仿宋"/>
          <w:sz w:val="32"/>
          <w:szCs w:val="32"/>
          <w:lang w:val="en-US" w:eastAsia="zh-CN"/>
        </w:rPr>
        <w:t>甲方每一合同年内每季度拟投入的饲料、种苗费用及乙方季度考核目标细则如下：</w:t>
      </w:r>
    </w:p>
    <w:tbl>
      <w:tblPr>
        <w:tblStyle w:val="7"/>
        <w:tblW w:w="83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07"/>
        <w:gridCol w:w="4860"/>
        <w:gridCol w:w="1305"/>
        <w:gridCol w:w="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20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时间</w:t>
            </w:r>
          </w:p>
        </w:tc>
        <w:tc>
          <w:tcPr>
            <w:tcW w:w="48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乙方考核内容</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甲方拟投入饲料、种苗金额（元/亩）</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4" w:hRule="atLeast"/>
        </w:trPr>
        <w:tc>
          <w:tcPr>
            <w:tcW w:w="120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合同年</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第1季度</w:t>
            </w:r>
          </w:p>
        </w:tc>
        <w:tc>
          <w:tcPr>
            <w:tcW w:w="486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1、养殖工人全部入场进驻，养殖需要的设施设备开始入场，全部员工购买意外保险。</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2、养殖设备、配套库房、养殖船等生产设备全部到场，养殖池塘调水完毕，全场具备放苗条件。</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3、第一批大规格苗种下池，开始塘头正常饲养管理。</w:t>
            </w:r>
            <w:r>
              <w:rPr>
                <w:rFonts w:hint="eastAsia" w:ascii="仿宋" w:hAnsi="仿宋" w:eastAsia="仿宋" w:cs="仿宋"/>
                <w:i w:val="0"/>
                <w:iCs w:val="0"/>
                <w:color w:val="000000"/>
                <w:kern w:val="0"/>
                <w:sz w:val="24"/>
                <w:szCs w:val="24"/>
                <w:u w:val="none"/>
                <w:lang w:val="en-US" w:eastAsia="zh-CN" w:bidi="ar"/>
              </w:rPr>
              <w:br w:type="textWrapping"/>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1400</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1" w:hRule="atLeast"/>
        </w:trPr>
        <w:tc>
          <w:tcPr>
            <w:tcW w:w="120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合同年</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第2季度</w:t>
            </w:r>
          </w:p>
        </w:tc>
        <w:tc>
          <w:tcPr>
            <w:tcW w:w="4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1、养殖生产管理、养殖投入品管理流程化，规范化。</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2、考核第1、2季度养殖产品销售合计达到</w:t>
            </w:r>
            <w:r>
              <w:rPr>
                <w:rFonts w:hint="eastAsia" w:ascii="仿宋" w:hAnsi="仿宋" w:eastAsia="仿宋" w:cs="仿宋"/>
                <w:i w:val="0"/>
                <w:iCs w:val="0"/>
                <w:color w:val="000000"/>
                <w:kern w:val="0"/>
                <w:sz w:val="24"/>
                <w:szCs w:val="24"/>
                <w:u w:val="single"/>
                <w:lang w:val="en-US" w:eastAsia="zh-CN" w:bidi="ar"/>
              </w:rPr>
              <w:t xml:space="preserve">      4250.00</w:t>
            </w:r>
            <w:r>
              <w:rPr>
                <w:rFonts w:hint="eastAsia" w:ascii="仿宋" w:hAnsi="仿宋" w:eastAsia="仿宋" w:cs="仿宋"/>
                <w:i w:val="0"/>
                <w:iCs w:val="0"/>
                <w:color w:val="000000"/>
                <w:kern w:val="0"/>
                <w:sz w:val="24"/>
                <w:szCs w:val="24"/>
                <w:u w:val="none"/>
                <w:lang w:val="en-US" w:eastAsia="zh-CN" w:bidi="ar"/>
              </w:rPr>
              <w:t>元/亩。</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1700</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120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合同年</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第3季度</w:t>
            </w:r>
          </w:p>
        </w:tc>
        <w:tc>
          <w:tcPr>
            <w:tcW w:w="4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kern w:val="0"/>
                <w:sz w:val="24"/>
                <w:szCs w:val="24"/>
                <w:lang w:bidi="ar"/>
              </w:rPr>
              <w:t>养殖生产有序开展，第二批大规格鱼苗下池，开始塘头正常饲养管理。</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2100</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120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合同年</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第4季度</w:t>
            </w:r>
          </w:p>
        </w:tc>
        <w:tc>
          <w:tcPr>
            <w:tcW w:w="4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养殖生产有序开展，考核全年养殖产品销售达到合同约定。</w:t>
            </w: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2800</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120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合计</w:t>
            </w:r>
          </w:p>
        </w:tc>
        <w:tc>
          <w:tcPr>
            <w:tcW w:w="48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p>
        </w:tc>
        <w:tc>
          <w:tcPr>
            <w:tcW w:w="13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8000</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bl>
    <w:p>
      <w:pPr>
        <w:pStyle w:val="6"/>
        <w:ind w:left="0" w:leftChars="0" w:firstLine="640" w:firstLineChars="200"/>
        <w:rPr>
          <w:rFonts w:hint="eastAsia" w:ascii="仿宋" w:hAnsi="仿宋" w:eastAsia="仿宋" w:cs="仿宋"/>
        </w:rPr>
      </w:pPr>
      <w:r>
        <w:rPr>
          <w:rFonts w:hint="eastAsia" w:ascii="仿宋" w:hAnsi="仿宋" w:eastAsia="仿宋" w:cs="仿宋"/>
        </w:rPr>
        <w:t>以上考核内容为甲乙双方协商同意为顺利完成养殖生产而设定的，在考核时间节点内必须完成的最低养殖生产目标量。若乙方考核该季度未能完成相关考核内容，甲方有权暂停养殖生产物料的投入，并责令乙方限期整改，限期</w:t>
      </w:r>
      <w:r>
        <w:rPr>
          <w:rFonts w:hint="eastAsia" w:ascii="仿宋" w:hAnsi="仿宋" w:eastAsia="仿宋" w:cs="仿宋"/>
          <w:lang w:val="en-US" w:eastAsia="zh-CN"/>
        </w:rPr>
        <w:t>整改</w:t>
      </w:r>
      <w:r>
        <w:rPr>
          <w:rFonts w:hint="eastAsia" w:ascii="仿宋" w:hAnsi="仿宋" w:eastAsia="仿宋" w:cs="仿宋"/>
        </w:rPr>
        <w:t>时间不超过十五天。限期内乙方达到考核内容目标，甲方继续投入养殖生产物料。乙方限期内未能完成整改达成考核目标，或乙方连续两个考核时间节点均未能按时完成考核，视为乙方违约，甲方有权终止</w:t>
      </w:r>
      <w:r>
        <w:rPr>
          <w:rFonts w:hint="eastAsia" w:ascii="仿宋" w:hAnsi="仿宋" w:eastAsia="仿宋" w:cs="仿宋"/>
          <w:lang w:val="en-US" w:eastAsia="zh-CN"/>
        </w:rPr>
        <w:t>本合同，且不退还</w:t>
      </w:r>
      <w:r>
        <w:rPr>
          <w:rFonts w:hint="eastAsia" w:ascii="仿宋" w:hAnsi="仿宋" w:eastAsia="仿宋" w:cs="仿宋"/>
        </w:rPr>
        <w:t>乙方缴纳的全部履约保证金。</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土地的移交采取</w:t>
      </w:r>
      <w:r>
        <w:rPr>
          <w:rFonts w:hint="eastAsia" w:ascii="仿宋" w:hAnsi="仿宋" w:eastAsia="仿宋" w:cs="仿宋"/>
          <w:color w:val="auto"/>
          <w:highlight w:val="none"/>
        </w:rPr>
        <w:sym w:font="Wingdings 2" w:char="00A3"/>
      </w:r>
      <w:r>
        <w:rPr>
          <w:rFonts w:hint="eastAsia" w:ascii="仿宋" w:hAnsi="仿宋" w:eastAsia="仿宋" w:cs="仿宋"/>
          <w:color w:val="auto"/>
          <w:highlight w:val="none"/>
        </w:rPr>
        <w:t>一次性</w:t>
      </w:r>
      <w:r>
        <w:rPr>
          <w:rFonts w:hint="eastAsia" w:ascii="仿宋" w:hAnsi="仿宋" w:eastAsia="仿宋" w:cs="仿宋"/>
          <w:color w:val="auto"/>
          <w:highlight w:val="none"/>
        </w:rPr>
        <w:sym w:font="Wingdings 2" w:char="00A3"/>
      </w:r>
      <w:r>
        <w:rPr>
          <w:rFonts w:hint="eastAsia" w:ascii="仿宋" w:hAnsi="仿宋" w:eastAsia="仿宋" w:cs="仿宋"/>
          <w:color w:val="auto"/>
          <w:highlight w:val="none"/>
        </w:rPr>
        <w:t>分批次</w:t>
      </w:r>
      <w:r>
        <w:rPr>
          <w:rFonts w:hint="eastAsia" w:ascii="仿宋" w:hAnsi="仿宋" w:eastAsia="仿宋" w:cs="仿宋"/>
          <w:color w:val="auto"/>
          <w:highlight w:val="none"/>
          <w:lang w:val="en-US" w:eastAsia="zh-Hans"/>
        </w:rPr>
        <w:t>且</w:t>
      </w:r>
      <w:r>
        <w:rPr>
          <w:rFonts w:hint="eastAsia" w:ascii="仿宋" w:hAnsi="仿宋" w:eastAsia="仿宋" w:cs="仿宋"/>
          <w:color w:val="auto"/>
          <w:highlight w:val="none"/>
        </w:rPr>
        <w:t>按现状移交，具体面积以实际移交为准（土地移交</w:t>
      </w:r>
      <w:r>
        <w:rPr>
          <w:rFonts w:hint="eastAsia" w:ascii="仿宋" w:hAnsi="仿宋" w:eastAsia="仿宋" w:cs="仿宋"/>
          <w:color w:val="auto"/>
          <w:highlight w:val="none"/>
          <w:lang w:val="en-US" w:eastAsia="zh-Hans"/>
        </w:rPr>
        <w:t>确认</w:t>
      </w:r>
      <w:r>
        <w:rPr>
          <w:rFonts w:hint="eastAsia" w:ascii="仿宋" w:hAnsi="仿宋" w:eastAsia="仿宋" w:cs="仿宋"/>
          <w:color w:val="auto"/>
          <w:highlight w:val="none"/>
        </w:rPr>
        <w:t>书）。</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.根据实际需求</w:t>
      </w:r>
      <w:r>
        <w:rPr>
          <w:rFonts w:hint="eastAsia" w:ascii="仿宋" w:hAnsi="仿宋" w:eastAsia="仿宋" w:cs="仿宋"/>
          <w:color w:val="auto"/>
          <w:highlight w:val="none"/>
          <w:lang w:val="en-US" w:eastAsia="zh-CN"/>
        </w:rPr>
        <w:t>由</w:t>
      </w:r>
      <w:r>
        <w:rPr>
          <w:rFonts w:hint="eastAsia" w:ascii="仿宋" w:hAnsi="仿宋" w:eastAsia="仿宋" w:cs="仿宋"/>
          <w:color w:val="auto"/>
          <w:highlight w:val="none"/>
        </w:rPr>
        <w:t>甲方</w:t>
      </w:r>
      <w:r>
        <w:rPr>
          <w:rFonts w:hint="eastAsia" w:ascii="仿宋" w:hAnsi="仿宋" w:eastAsia="仿宋" w:cs="仿宋"/>
          <w:color w:val="auto"/>
          <w:highlight w:val="none"/>
          <w:lang w:val="en-US" w:eastAsia="zh-CN"/>
        </w:rPr>
        <w:t>在限额内</w:t>
      </w:r>
      <w:r>
        <w:rPr>
          <w:rFonts w:hint="eastAsia" w:ascii="仿宋" w:hAnsi="仿宋" w:eastAsia="仿宋" w:cs="仿宋"/>
          <w:color w:val="auto"/>
          <w:highlight w:val="none"/>
        </w:rPr>
        <w:t>直接采购养殖生产所需</w:t>
      </w:r>
      <w:r>
        <w:rPr>
          <w:rFonts w:hint="eastAsia" w:ascii="仿宋" w:hAnsi="仿宋" w:eastAsia="仿宋" w:cs="仿宋"/>
          <w:color w:val="auto"/>
          <w:highlight w:val="none"/>
          <w:lang w:val="en-US" w:eastAsia="zh-CN"/>
        </w:rPr>
        <w:t>的</w:t>
      </w:r>
      <w:r>
        <w:rPr>
          <w:rFonts w:hint="eastAsia" w:ascii="仿宋" w:hAnsi="仿宋" w:eastAsia="仿宋" w:cs="仿宋"/>
          <w:color w:val="auto"/>
          <w:highlight w:val="none"/>
        </w:rPr>
        <w:t>种苗和饲料，除约定由甲方</w:t>
      </w:r>
      <w:r>
        <w:rPr>
          <w:rFonts w:hint="eastAsia" w:ascii="仿宋" w:hAnsi="仿宋" w:eastAsia="仿宋" w:cs="仿宋"/>
          <w:color w:val="auto"/>
          <w:highlight w:val="none"/>
          <w:lang w:val="en-US" w:eastAsia="zh-CN"/>
        </w:rPr>
        <w:t>采购</w:t>
      </w:r>
      <w:r>
        <w:rPr>
          <w:rFonts w:hint="eastAsia" w:ascii="仿宋" w:hAnsi="仿宋" w:eastAsia="仿宋" w:cs="仿宋"/>
          <w:color w:val="auto"/>
          <w:highlight w:val="none"/>
        </w:rPr>
        <w:t>的种苗和饲料外，其他一切生产经营成本由乙方自行负责，养殖过程中无论</w:t>
      </w:r>
      <w:r>
        <w:rPr>
          <w:rFonts w:hint="eastAsia" w:ascii="仿宋" w:hAnsi="仿宋" w:eastAsia="仿宋" w:cs="仿宋"/>
          <w:color w:val="auto"/>
          <w:highlight w:val="none"/>
          <w:lang w:val="en-US" w:eastAsia="zh-CN"/>
        </w:rPr>
        <w:t>由</w:t>
      </w:r>
      <w:r>
        <w:rPr>
          <w:rFonts w:hint="eastAsia" w:ascii="仿宋" w:hAnsi="仿宋" w:eastAsia="仿宋" w:cs="仿宋"/>
          <w:color w:val="auto"/>
          <w:highlight w:val="none"/>
        </w:rPr>
        <w:t>任何原因（包括但不限于养殖生物死亡量过大、生物生长速度过缓等）导致无法达到销售目标</w:t>
      </w:r>
      <w:r>
        <w:rPr>
          <w:rFonts w:hint="eastAsia" w:ascii="仿宋" w:hAnsi="仿宋" w:eastAsia="仿宋" w:cs="仿宋"/>
          <w:color w:val="auto"/>
          <w:highlight w:val="none"/>
          <w:lang w:val="en-US" w:eastAsia="zh-CN"/>
        </w:rPr>
        <w:t>的</w:t>
      </w:r>
      <w:r>
        <w:rPr>
          <w:rFonts w:hint="eastAsia" w:ascii="仿宋" w:hAnsi="仿宋" w:eastAsia="仿宋" w:cs="仿宋"/>
          <w:color w:val="auto"/>
          <w:highlight w:val="none"/>
        </w:rPr>
        <w:t>，由乙方</w:t>
      </w:r>
      <w:r>
        <w:rPr>
          <w:rFonts w:hint="eastAsia" w:ascii="仿宋" w:hAnsi="仿宋" w:eastAsia="仿宋" w:cs="仿宋"/>
          <w:color w:val="auto"/>
          <w:highlight w:val="none"/>
          <w:lang w:val="en-US" w:eastAsia="zh-CN"/>
        </w:rPr>
        <w:t>自行购买</w:t>
      </w:r>
      <w:r>
        <w:rPr>
          <w:rFonts w:hint="eastAsia" w:ascii="仿宋" w:hAnsi="仿宋" w:eastAsia="仿宋" w:cs="仿宋"/>
          <w:color w:val="auto"/>
          <w:highlight w:val="none"/>
        </w:rPr>
        <w:t>补充相应物料，以保证养殖生产销售收益。乙方明确，乙方补充投入的各种生产物资为养殖管理过程中甲方投入的生物资产过度损耗导致的必要补充。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.乙方</w:t>
      </w:r>
      <w:r>
        <w:rPr>
          <w:rFonts w:hint="eastAsia" w:ascii="仿宋" w:hAnsi="仿宋" w:eastAsia="仿宋" w:cs="仿宋"/>
          <w:color w:val="auto"/>
          <w:highlight w:val="none"/>
          <w:lang w:val="en-US"/>
        </w:rPr>
        <w:t>全权负责</w:t>
      </w:r>
      <w:r>
        <w:rPr>
          <w:rFonts w:hint="eastAsia" w:ascii="仿宋" w:hAnsi="仿宋" w:eastAsia="仿宋" w:cs="仿宋"/>
          <w:color w:val="auto"/>
          <w:highlight w:val="none"/>
        </w:rPr>
        <w:t>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val="en-US" w:eastAsia="zh-Hans"/>
        </w:rPr>
        <w:t>内一切生产运营</w:t>
      </w:r>
      <w:r>
        <w:rPr>
          <w:rFonts w:hint="eastAsia" w:ascii="仿宋" w:hAnsi="仿宋" w:eastAsia="仿宋" w:cs="仿宋"/>
          <w:color w:val="auto"/>
          <w:highlight w:val="none"/>
        </w:rPr>
        <w:t>管理工作</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生产安全管理工作及养殖尾水治理等工作并自行承担前述工作对应的全部费用</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.土地使用用途：</w:t>
      </w:r>
    </w:p>
    <w:p>
      <w:pPr>
        <w:pStyle w:val="6"/>
        <w:spacing w:line="560" w:lineRule="exact"/>
        <w:ind w:left="0" w:leftChars="0"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，只能从事</w:t>
      </w:r>
      <w:r>
        <w:rPr>
          <w:rFonts w:hint="eastAsia" w:ascii="仿宋" w:hAnsi="仿宋" w:eastAsia="仿宋" w:cs="仿宋"/>
          <w:sz w:val="32"/>
          <w:szCs w:val="32"/>
        </w:rPr>
        <w:t>以黄鳍鲷、金鼓鱼为主要养殖对象的水产品养殖</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（2）管护</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，只能用于水治理，不得进行水产养殖、畜牧养殖、种植等其他生产经营活动。</w:t>
      </w:r>
    </w:p>
    <w:p>
      <w:pPr>
        <w:pStyle w:val="6"/>
        <w:ind w:left="0" w:leftChars="0" w:firstLine="640" w:firstLineChars="200"/>
        <w:rPr>
          <w:rFonts w:hint="eastAsia" w:ascii="仿宋" w:hAnsi="仿宋" w:eastAsia="仿宋" w:cs="仿宋"/>
          <w:lang w:val="en-US" w:eastAsia="zh-CN"/>
        </w:rPr>
      </w:pPr>
      <w:r>
        <w:rPr>
          <w:rFonts w:hint="eastAsia" w:ascii="仿宋" w:hAnsi="仿宋" w:eastAsia="仿宋" w:cs="仿宋"/>
          <w:color w:val="auto"/>
          <w:highlight w:val="none"/>
          <w:lang w:val="en-US" w:eastAsia="zh-CN"/>
        </w:rPr>
        <w:t>本合同项下甲方饲料、种苗采购投入，收取年度固定收入等均以“水产养殖区域”面积作为计算基数，不包括“管护区域”。</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7</w:t>
      </w:r>
      <w:r>
        <w:rPr>
          <w:rFonts w:hint="eastAsia" w:ascii="仿宋" w:hAnsi="仿宋" w:eastAsia="仿宋" w:cs="仿宋"/>
          <w:color w:val="auto"/>
          <w:highlight w:val="none"/>
        </w:rPr>
        <w:t>.在甲乙双方水产养殖合作过程中，如遇广州市南沙区政府或上级部门政策、规划建设等原因征收或征用合作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范围内土地的，甲方在收到政府部门的通知后</w:t>
      </w:r>
      <w:r>
        <w:rPr>
          <w:rFonts w:hint="eastAsia" w:ascii="仿宋" w:hAnsi="仿宋" w:eastAsia="仿宋" w:cs="仿宋"/>
          <w:color w:val="auto"/>
          <w:highlight w:val="none"/>
          <w:lang w:val="en-US" w:eastAsia="zh-Hans"/>
        </w:rPr>
        <w:t>立即</w:t>
      </w:r>
      <w:r>
        <w:rPr>
          <w:rFonts w:hint="eastAsia" w:ascii="仿宋" w:hAnsi="仿宋" w:eastAsia="仿宋" w:cs="仿宋"/>
          <w:color w:val="auto"/>
          <w:highlight w:val="none"/>
        </w:rPr>
        <w:t>通知乙方，乙方须在收到甲方通知后一个月内无条件交回土地。</w:t>
      </w:r>
    </w:p>
    <w:p>
      <w:pPr>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w:t>
      </w:r>
      <w:r>
        <w:rPr>
          <w:rFonts w:hint="eastAsia" w:ascii="仿宋" w:hAnsi="仿宋" w:eastAsia="仿宋" w:cs="仿宋"/>
          <w:sz w:val="32"/>
          <w:szCs w:val="32"/>
        </w:rPr>
        <w:t>在合作过程中，如遇广州市南沙区政府或上级部门政策、规划建设等原因征收或征用水产养殖区域内土地的，如有补偿费用按照以下方式处理：</w:t>
      </w:r>
    </w:p>
    <w:p>
      <w:pPr>
        <w:adjustRightInd w:val="0"/>
        <w:snapToGrid w:val="0"/>
        <w:spacing w:line="560" w:lineRule="exact"/>
        <w:ind w:firstLine="640" w:firstLineChars="200"/>
        <w:rPr>
          <w:rFonts w:hint="eastAsia" w:ascii="仿宋" w:hAnsi="仿宋" w:eastAsia="仿宋" w:cs="仿宋"/>
          <w:sz w:val="32"/>
          <w:szCs w:val="32"/>
          <w:u w:val="single"/>
        </w:rPr>
      </w:pP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1</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rPr>
        <w:t>水产养殖区域的青苗补偿费和在规定期限内将土地交付给区土地征收部门，积极配合完成征地相关手续而给予青苗及地上附着物所有权人的奖励金，</w:t>
      </w:r>
      <w:r>
        <w:rPr>
          <w:rFonts w:hint="eastAsia" w:ascii="仿宋" w:hAnsi="仿宋" w:eastAsia="仿宋" w:cs="仿宋"/>
          <w:sz w:val="32"/>
          <w:szCs w:val="32"/>
          <w:u w:val="single"/>
          <w:lang w:val="en-US" w:eastAsia="zh-CN"/>
        </w:rPr>
        <w:t>甲方和乙方</w:t>
      </w:r>
      <w:r>
        <w:rPr>
          <w:rFonts w:hint="eastAsia" w:ascii="仿宋" w:hAnsi="仿宋" w:eastAsia="仿宋" w:cs="仿宋"/>
          <w:sz w:val="32"/>
          <w:szCs w:val="32"/>
          <w:u w:val="single"/>
        </w:rPr>
        <w:t>各占50％。</w:t>
      </w:r>
    </w:p>
    <w:p>
      <w:pPr>
        <w:adjustRightInd w:val="0"/>
        <w:snapToGrid w:val="0"/>
        <w:spacing w:line="560" w:lineRule="exact"/>
        <w:ind w:firstLine="640" w:firstLineChars="200"/>
        <w:rPr>
          <w:rFonts w:hint="eastAsia" w:ascii="仿宋" w:hAnsi="仿宋" w:eastAsia="仿宋" w:cs="仿宋"/>
          <w:color w:val="auto"/>
          <w:highlight w:val="none"/>
          <w:u w:val="single"/>
          <w:lang w:eastAsia="zh-Hans"/>
        </w:rPr>
      </w:pP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2</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rPr>
        <w:t>除上述第1点约定归</w:t>
      </w:r>
      <w:r>
        <w:rPr>
          <w:rFonts w:hint="eastAsia" w:ascii="仿宋" w:hAnsi="仿宋" w:eastAsia="仿宋" w:cs="仿宋"/>
          <w:sz w:val="32"/>
          <w:szCs w:val="32"/>
          <w:u w:val="single"/>
          <w:lang w:val="en-US" w:eastAsia="zh-CN"/>
        </w:rPr>
        <w:t>乙方</w:t>
      </w:r>
      <w:r>
        <w:rPr>
          <w:rFonts w:hint="eastAsia" w:ascii="仿宋" w:hAnsi="仿宋" w:eastAsia="仿宋" w:cs="仿宋"/>
          <w:sz w:val="32"/>
          <w:szCs w:val="32"/>
          <w:u w:val="single"/>
        </w:rPr>
        <w:t>所有的补偿金外，其他全部补偿和奖励归</w:t>
      </w:r>
      <w:r>
        <w:rPr>
          <w:rFonts w:hint="eastAsia" w:ascii="仿宋" w:hAnsi="仿宋" w:eastAsia="仿宋" w:cs="仿宋"/>
          <w:sz w:val="32"/>
          <w:szCs w:val="32"/>
          <w:u w:val="single"/>
          <w:lang w:val="en-US" w:eastAsia="zh-CN"/>
        </w:rPr>
        <w:t>甲方</w:t>
      </w:r>
      <w:r>
        <w:rPr>
          <w:rFonts w:hint="eastAsia" w:ascii="仿宋" w:hAnsi="仿宋" w:eastAsia="仿宋" w:cs="仿宋"/>
          <w:sz w:val="32"/>
          <w:szCs w:val="32"/>
          <w:u w:val="single"/>
        </w:rPr>
        <w:t>所有，包括但不限于管护区域的青苗补偿费和土地奖励金、其他基础设施补偿费</w:t>
      </w:r>
      <w:r>
        <w:rPr>
          <w:rFonts w:hint="eastAsia" w:ascii="仿宋" w:hAnsi="仿宋" w:eastAsia="仿宋" w:cs="仿宋"/>
          <w:color w:val="auto"/>
          <w:highlight w:val="none"/>
          <w:u w:val="single"/>
          <w:lang w:eastAsia="zh-Hans"/>
        </w:rPr>
        <w:t>；</w:t>
      </w:r>
    </w:p>
    <w:p>
      <w:pPr>
        <w:spacing w:line="560" w:lineRule="exact"/>
        <w:ind w:firstLine="640" w:firstLineChars="200"/>
        <w:rPr>
          <w:rFonts w:hint="eastAsia" w:ascii="仿宋" w:hAnsi="仿宋" w:eastAsia="仿宋" w:cs="仿宋"/>
          <w:color w:val="auto"/>
          <w:highlight w:val="none"/>
          <w:u w:val="single"/>
        </w:rPr>
      </w:pPr>
      <w:r>
        <w:rPr>
          <w:rFonts w:hint="eastAsia" w:ascii="仿宋" w:hAnsi="仿宋" w:eastAsia="仿宋" w:cs="仿宋"/>
          <w:color w:val="auto"/>
          <w:highlight w:val="none"/>
          <w:u w:val="single"/>
          <w:lang w:eastAsia="zh-Hans"/>
        </w:rPr>
        <w:t>（</w:t>
      </w:r>
      <w:r>
        <w:rPr>
          <w:rFonts w:hint="eastAsia" w:ascii="仿宋" w:hAnsi="仿宋" w:eastAsia="仿宋" w:cs="仿宋"/>
          <w:color w:val="auto"/>
          <w:highlight w:val="none"/>
          <w:u w:val="single"/>
          <w:lang w:val="en-US" w:eastAsia="zh-CN"/>
        </w:rPr>
        <w:t>3</w:t>
      </w:r>
      <w:r>
        <w:rPr>
          <w:rFonts w:hint="eastAsia" w:ascii="仿宋" w:hAnsi="仿宋" w:eastAsia="仿宋" w:cs="仿宋"/>
          <w:color w:val="auto"/>
          <w:highlight w:val="none"/>
          <w:u w:val="single"/>
          <w:lang w:eastAsia="zh-Hans"/>
        </w:rPr>
        <w:t>）</w:t>
      </w:r>
      <w:r>
        <w:rPr>
          <w:rFonts w:hint="eastAsia" w:ascii="仿宋" w:hAnsi="仿宋" w:eastAsia="仿宋" w:cs="仿宋"/>
          <w:color w:val="auto"/>
          <w:highlight w:val="none"/>
          <w:u w:val="single"/>
          <w:lang w:val="en-US" w:eastAsia="zh-Hans"/>
        </w:rPr>
        <w:t>如在履行过程中存在其他补充约定的，由双方另行签订补充协议</w:t>
      </w:r>
      <w:r>
        <w:rPr>
          <w:rFonts w:hint="eastAsia" w:ascii="仿宋" w:hAnsi="仿宋" w:eastAsia="仿宋" w:cs="仿宋"/>
          <w:color w:val="auto"/>
          <w:highlight w:val="none"/>
          <w:u w:val="singl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9</w:t>
      </w:r>
      <w:r>
        <w:rPr>
          <w:rFonts w:hint="eastAsia" w:ascii="仿宋" w:hAnsi="仿宋" w:eastAsia="仿宋" w:cs="仿宋"/>
          <w:color w:val="auto"/>
          <w:highlight w:val="none"/>
        </w:rPr>
        <w:t>.乙方</w:t>
      </w:r>
      <w:r>
        <w:rPr>
          <w:rFonts w:hint="eastAsia" w:ascii="仿宋" w:hAnsi="仿宋" w:eastAsia="仿宋" w:cs="仿宋"/>
          <w:color w:val="auto"/>
          <w:highlight w:val="none"/>
          <w:lang w:val="en-US" w:eastAsia="zh-CN"/>
        </w:rPr>
        <w:t>应</w:t>
      </w:r>
      <w:r>
        <w:rPr>
          <w:rFonts w:hint="eastAsia" w:ascii="仿宋" w:hAnsi="仿宋" w:eastAsia="仿宋" w:cs="仿宋"/>
          <w:color w:val="auto"/>
          <w:highlight w:val="none"/>
        </w:rPr>
        <w:t>承担养殖过程中的</w:t>
      </w:r>
      <w:r>
        <w:rPr>
          <w:rFonts w:hint="eastAsia" w:ascii="仿宋" w:hAnsi="仿宋" w:eastAsia="仿宋" w:cs="仿宋"/>
          <w:color w:val="auto"/>
          <w:highlight w:val="none"/>
          <w:lang w:val="en-US" w:eastAsia="zh-CN"/>
        </w:rPr>
        <w:t>所有风险，包括但不限于</w:t>
      </w:r>
      <w:r>
        <w:rPr>
          <w:rFonts w:hint="eastAsia" w:ascii="仿宋" w:hAnsi="仿宋" w:eastAsia="仿宋" w:cs="仿宋"/>
          <w:color w:val="auto"/>
          <w:highlight w:val="none"/>
        </w:rPr>
        <w:t>技术事故风险、工作人员安全生产事故风险以及市场波动等所带来的经营风险和可能造成的损失</w:t>
      </w:r>
      <w:r>
        <w:rPr>
          <w:rFonts w:hint="eastAsia" w:ascii="仿宋" w:hAnsi="仿宋" w:eastAsia="仿宋" w:cs="仿宋"/>
          <w:color w:val="auto"/>
          <w:highlight w:val="none"/>
          <w:lang w:val="en-US" w:eastAsia="zh-CN"/>
        </w:rPr>
        <w:t>等</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lang w:val="en-US" w:eastAsia="zh-CN"/>
        </w:rPr>
      </w:pPr>
      <w:r>
        <w:rPr>
          <w:rFonts w:hint="eastAsia" w:ascii="仿宋" w:hAnsi="仿宋" w:eastAsia="仿宋" w:cs="仿宋"/>
          <w:color w:val="auto"/>
          <w:highlight w:val="none"/>
          <w:lang w:val="en-US" w:eastAsia="zh-CN"/>
        </w:rPr>
        <w:t>10</w:t>
      </w:r>
      <w:r>
        <w:rPr>
          <w:rFonts w:hint="eastAsia" w:ascii="仿宋" w:hAnsi="仿宋" w:eastAsia="仿宋" w:cs="仿宋"/>
          <w:color w:val="auto"/>
          <w:highlight w:val="none"/>
        </w:rPr>
        <w:t>.乙方须自行购买包括水产养殖保险在内的相关保险。</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.乙方</w:t>
      </w:r>
      <w:r>
        <w:rPr>
          <w:rFonts w:hint="eastAsia" w:ascii="仿宋" w:hAnsi="仿宋" w:eastAsia="仿宋" w:cs="仿宋"/>
          <w:color w:val="auto"/>
          <w:highlight w:val="none"/>
          <w:lang w:val="en-US" w:eastAsia="zh-CN"/>
        </w:rPr>
        <w:t>须</w:t>
      </w:r>
      <w:r>
        <w:rPr>
          <w:rFonts w:hint="eastAsia" w:ascii="仿宋" w:hAnsi="仿宋" w:eastAsia="仿宋" w:cs="仿宋"/>
          <w:color w:val="auto"/>
          <w:highlight w:val="none"/>
        </w:rPr>
        <w:t>为其养殖技术团队提供与养殖生产规模相匹配的劳动安全保障条件，包括但不限于养殖劳动保障穿戴设备、劳动保险、劳动安全知识培训等；甲方在整个生产过程中负责监督工作</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但</w:t>
      </w:r>
      <w:r>
        <w:rPr>
          <w:rFonts w:hint="eastAsia" w:ascii="仿宋" w:hAnsi="仿宋" w:eastAsia="仿宋" w:cs="仿宋"/>
          <w:color w:val="auto"/>
          <w:highlight w:val="none"/>
        </w:rPr>
        <w:t>不直接参与乙方养殖技术团队管理，乙方养殖技术团队安全责任与甲方无涉。</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12.</w:t>
      </w:r>
      <w:r>
        <w:rPr>
          <w:rFonts w:hint="eastAsia" w:ascii="仿宋" w:hAnsi="仿宋" w:eastAsia="仿宋" w:cs="仿宋"/>
          <w:color w:val="auto"/>
          <w:highlight w:val="none"/>
        </w:rPr>
        <w:t>若乙方的企业注册地址不在南沙区，</w:t>
      </w:r>
      <w:r>
        <w:rPr>
          <w:rFonts w:hint="eastAsia" w:ascii="仿宋" w:hAnsi="仿宋" w:eastAsia="仿宋" w:cs="仿宋"/>
          <w:color w:val="auto"/>
          <w:highlight w:val="none"/>
          <w:lang w:val="en-US" w:eastAsia="zh-CN"/>
        </w:rPr>
        <w:t>乙方</w:t>
      </w:r>
      <w:r>
        <w:rPr>
          <w:rFonts w:hint="eastAsia" w:ascii="仿宋" w:hAnsi="仿宋" w:eastAsia="仿宋" w:cs="仿宋"/>
          <w:color w:val="auto"/>
          <w:highlight w:val="none"/>
        </w:rPr>
        <w:t>需</w:t>
      </w:r>
      <w:r>
        <w:rPr>
          <w:rFonts w:hint="eastAsia" w:ascii="仿宋" w:hAnsi="仿宋" w:eastAsia="仿宋" w:cs="仿宋"/>
          <w:color w:val="auto"/>
          <w:highlight w:val="none"/>
          <w:lang w:val="en-US" w:eastAsia="zh-CN"/>
        </w:rPr>
        <w:t>于本合同开始履行前完成将企业注册</w:t>
      </w:r>
      <w:bookmarkStart w:id="0" w:name="_GoBack"/>
      <w:bookmarkEnd w:id="0"/>
      <w:r>
        <w:rPr>
          <w:rFonts w:hint="eastAsia" w:ascii="仿宋" w:hAnsi="仿宋" w:eastAsia="仿宋" w:cs="仿宋"/>
          <w:color w:val="auto"/>
          <w:highlight w:val="none"/>
          <w:lang w:val="en-US" w:eastAsia="zh-CN"/>
        </w:rPr>
        <w:t>地址迁入南沙区，或将本合同项下养殖的全部产品销售收入委托甲方代收</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所得销售收入按本合同相关约定进行分配，以保证本合同项下养殖的</w:t>
      </w:r>
      <w:r>
        <w:rPr>
          <w:rFonts w:hint="eastAsia" w:ascii="仿宋" w:hAnsi="仿宋" w:eastAsia="仿宋" w:cs="仿宋"/>
          <w:color w:val="auto"/>
          <w:highlight w:val="none"/>
        </w:rPr>
        <w:t>产品产量等统计数据归口南沙区。</w:t>
      </w:r>
    </w:p>
    <w:p>
      <w:pPr>
        <w:spacing w:beforeLines="0" w:afterLines="0"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13</w:t>
      </w:r>
      <w:r>
        <w:rPr>
          <w:rFonts w:hint="eastAsia" w:ascii="仿宋" w:hAnsi="仿宋" w:eastAsia="仿宋" w:cs="仿宋"/>
          <w:color w:val="auto"/>
          <w:highlight w:val="none"/>
        </w:rPr>
        <w:t>.乙方须聘请具备水质检测资质的单位，每两个月到甲方指定的检测点进行鱼塘水质检测，并提供</w:t>
      </w:r>
      <w:r>
        <w:rPr>
          <w:rFonts w:hint="eastAsia" w:ascii="仿宋" w:hAnsi="仿宋" w:eastAsia="仿宋" w:cs="仿宋"/>
          <w:color w:val="auto"/>
          <w:highlight w:val="none"/>
          <w:lang w:val="en-US"/>
        </w:rPr>
        <w:t>有关的</w:t>
      </w:r>
      <w:r>
        <w:rPr>
          <w:rFonts w:hint="eastAsia" w:ascii="仿宋" w:hAnsi="仿宋" w:eastAsia="仿宋" w:cs="仿宋"/>
          <w:color w:val="auto"/>
          <w:highlight w:val="none"/>
        </w:rPr>
        <w:t>水质检测报告给甲方存档。</w:t>
      </w:r>
    </w:p>
    <w:p>
      <w:pPr>
        <w:spacing w:line="560" w:lineRule="exact"/>
        <w:ind w:firstLine="640" w:firstLineChars="200"/>
        <w:rPr>
          <w:rFonts w:hint="eastAsia" w:ascii="仿宋" w:hAnsi="仿宋" w:eastAsia="仿宋" w:cs="仿宋"/>
          <w:color w:val="auto"/>
          <w:highlight w:val="none"/>
          <w:lang w:val="en-US" w:eastAsia="zh-Hans"/>
        </w:rPr>
      </w:pPr>
      <w:r>
        <w:rPr>
          <w:rFonts w:hint="eastAsia" w:ascii="仿宋" w:hAnsi="仿宋" w:eastAsia="仿宋" w:cs="仿宋"/>
          <w:color w:val="auto"/>
          <w:highlight w:val="none"/>
          <w:lang w:val="en-US" w:eastAsia="zh-Hans"/>
        </w:rPr>
        <w:t>二、合作范围</w:t>
      </w:r>
    </w:p>
    <w:p>
      <w:pPr>
        <w:spacing w:line="560" w:lineRule="exact"/>
        <w:ind w:firstLine="643" w:firstLineChars="200"/>
        <w:rPr>
          <w:rFonts w:hint="eastAsia" w:ascii="仿宋" w:hAnsi="仿宋" w:eastAsia="仿宋" w:cs="仿宋"/>
          <w:b/>
          <w:bCs/>
          <w:color w:val="auto"/>
          <w:highlight w:val="none"/>
          <w:lang w:eastAsia="zh-Hans"/>
        </w:rPr>
      </w:pPr>
      <w:r>
        <w:rPr>
          <w:rFonts w:hint="eastAsia" w:ascii="仿宋" w:hAnsi="仿宋" w:eastAsia="仿宋" w:cs="仿宋"/>
          <w:b/>
          <w:bCs/>
          <w:color w:val="auto"/>
          <w:highlight w:val="none"/>
          <w:lang w:eastAsia="zh-Hans"/>
        </w:rPr>
        <w:t>（</w:t>
      </w:r>
      <w:r>
        <w:rPr>
          <w:rFonts w:hint="eastAsia" w:ascii="仿宋" w:hAnsi="仿宋" w:eastAsia="仿宋" w:cs="仿宋"/>
          <w:b/>
          <w:bCs/>
          <w:color w:val="auto"/>
          <w:highlight w:val="none"/>
          <w:lang w:val="en-US" w:eastAsia="zh-Hans"/>
        </w:rPr>
        <w:t>一）项目合作地点</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水产养殖合作地点：</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十八东围</w:t>
      </w:r>
      <w:r>
        <w:rPr>
          <w:rFonts w:hint="eastAsia" w:ascii="仿宋" w:hAnsi="仿宋" w:eastAsia="仿宋" w:cs="仿宋"/>
          <w:sz w:val="32"/>
          <w:szCs w:val="32"/>
          <w:u w:val="single"/>
          <w:lang w:val="en-US" w:eastAsia="zh-CN"/>
        </w:rPr>
        <w:t>上间3号田、下间3号田</w:t>
      </w:r>
    </w:p>
    <w:p>
      <w:pPr>
        <w:spacing w:line="560" w:lineRule="exact"/>
        <w:ind w:firstLine="643" w:firstLineChars="200"/>
        <w:rPr>
          <w:rFonts w:hint="eastAsia" w:ascii="仿宋" w:hAnsi="仿宋" w:eastAsia="仿宋" w:cs="仿宋"/>
          <w:b/>
          <w:bCs/>
          <w:color w:val="auto"/>
          <w:highlight w:val="none"/>
          <w:lang w:eastAsia="zh-Hans"/>
        </w:rPr>
      </w:pPr>
      <w:r>
        <w:rPr>
          <w:rFonts w:hint="eastAsia" w:ascii="仿宋" w:hAnsi="仿宋" w:eastAsia="仿宋" w:cs="仿宋"/>
          <w:b/>
          <w:bCs/>
          <w:color w:val="auto"/>
          <w:highlight w:val="none"/>
          <w:lang w:eastAsia="zh-Hans"/>
        </w:rPr>
        <w:t>（</w:t>
      </w:r>
      <w:r>
        <w:rPr>
          <w:rFonts w:hint="eastAsia" w:ascii="仿宋" w:hAnsi="仿宋" w:eastAsia="仿宋" w:cs="仿宋"/>
          <w:b/>
          <w:bCs/>
          <w:color w:val="auto"/>
          <w:highlight w:val="none"/>
          <w:lang w:val="en-US" w:eastAsia="zh-Hans"/>
        </w:rPr>
        <w:t>二）项目合作</w:t>
      </w:r>
      <w:r>
        <w:rPr>
          <w:rFonts w:hint="eastAsia" w:ascii="仿宋" w:hAnsi="仿宋" w:eastAsia="仿宋" w:cs="仿宋"/>
          <w:b/>
          <w:bCs/>
          <w:color w:val="auto"/>
          <w:highlight w:val="none"/>
          <w:lang w:val="en-US" w:eastAsia="zh-CN"/>
        </w:rPr>
        <w:t>区域</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val="en-US" w:eastAsia="zh-Hans"/>
        </w:rPr>
        <w:t>是指本</w:t>
      </w:r>
      <w:r>
        <w:rPr>
          <w:rFonts w:hint="eastAsia" w:ascii="仿宋" w:hAnsi="仿宋" w:eastAsia="仿宋" w:cs="仿宋"/>
          <w:color w:val="auto"/>
          <w:highlight w:val="none"/>
        </w:rPr>
        <w:t>合作</w:t>
      </w:r>
      <w:r>
        <w:rPr>
          <w:rFonts w:hint="eastAsia" w:ascii="仿宋" w:hAnsi="仿宋" w:eastAsia="仿宋" w:cs="仿宋"/>
          <w:color w:val="auto"/>
          <w:highlight w:val="none"/>
          <w:lang w:val="en-US" w:eastAsia="zh-Hans"/>
        </w:rPr>
        <w:t>合同的</w:t>
      </w:r>
      <w:r>
        <w:rPr>
          <w:rFonts w:hint="eastAsia" w:ascii="仿宋" w:hAnsi="仿宋" w:eastAsia="仿宋" w:cs="仿宋"/>
          <w:color w:val="auto"/>
          <w:highlight w:val="none"/>
        </w:rPr>
        <w:t>总体</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由水产养殖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和管护</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组成</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CN"/>
        </w:rPr>
        <w:t>总</w:t>
      </w:r>
      <w:r>
        <w:rPr>
          <w:rFonts w:hint="eastAsia" w:ascii="仿宋" w:hAnsi="仿宋" w:eastAsia="仿宋" w:cs="仿宋"/>
          <w:color w:val="auto"/>
          <w:highlight w:val="none"/>
          <w:lang w:val="en-US" w:eastAsia="zh-Hans"/>
        </w:rPr>
        <w:t>共</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190.85</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亩。</w:t>
      </w:r>
      <w:r>
        <w:rPr>
          <w:rFonts w:hint="eastAsia" w:ascii="仿宋" w:hAnsi="仿宋" w:eastAsia="仿宋" w:cs="仿宋"/>
          <w:color w:val="auto"/>
          <w:highlight w:val="none"/>
          <w:lang w:val="en-US" w:eastAsia="zh-CN"/>
        </w:rPr>
        <w:t>其中：</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val="en-US" w:eastAsia="zh-Hans"/>
        </w:rPr>
        <w:t>内</w:t>
      </w:r>
      <w:r>
        <w:rPr>
          <w:rFonts w:hint="eastAsia" w:ascii="仿宋" w:hAnsi="仿宋" w:eastAsia="仿宋" w:cs="仿宋"/>
          <w:color w:val="auto"/>
          <w:highlight w:val="none"/>
        </w:rPr>
        <w:t>只能从事</w:t>
      </w:r>
      <w:r>
        <w:rPr>
          <w:rFonts w:hint="eastAsia" w:ascii="仿宋" w:hAnsi="仿宋" w:eastAsia="仿宋" w:cs="仿宋"/>
          <w:sz w:val="32"/>
          <w:szCs w:val="32"/>
        </w:rPr>
        <w:t>以黄鳍鲷、金鼓鱼为主要养殖对象的水产品养殖</w:t>
      </w:r>
      <w:r>
        <w:rPr>
          <w:rFonts w:hint="eastAsia" w:ascii="仿宋" w:hAnsi="仿宋" w:eastAsia="仿宋" w:cs="仿宋"/>
          <w:color w:val="auto"/>
          <w:highlight w:val="none"/>
        </w:rPr>
        <w:t>，不得进行其他生产经营活动</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Hans"/>
        </w:rPr>
        <w:t>合共</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190.85</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亩。</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管护</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val="en-US" w:eastAsia="zh-Hans"/>
        </w:rPr>
        <w:t>内</w:t>
      </w:r>
      <w:r>
        <w:rPr>
          <w:rFonts w:hint="eastAsia" w:ascii="仿宋" w:hAnsi="仿宋" w:eastAsia="仿宋" w:cs="仿宋"/>
          <w:color w:val="auto"/>
          <w:highlight w:val="none"/>
        </w:rPr>
        <w:t>只能用于水治理，由乙方负责管护，不得进行水产养殖、畜牧养殖、种植等其他生产经营活动</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Hans"/>
        </w:rPr>
        <w:t>合共</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0</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亩。</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三、合作模式</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1.甲方</w:t>
      </w:r>
      <w:r>
        <w:rPr>
          <w:rFonts w:hint="eastAsia" w:ascii="仿宋" w:hAnsi="仿宋" w:eastAsia="仿宋" w:cs="仿宋"/>
          <w:color w:val="auto"/>
          <w:highlight w:val="none"/>
          <w:lang w:val="en-US" w:eastAsia="zh-Hans"/>
        </w:rPr>
        <w:t>以合作期内土地使用权</w:t>
      </w:r>
      <w:r>
        <w:rPr>
          <w:rFonts w:hint="eastAsia" w:ascii="仿宋" w:hAnsi="仿宋" w:eastAsia="仿宋" w:cs="仿宋"/>
          <w:color w:val="auto"/>
          <w:highlight w:val="none"/>
          <w:lang w:val="en-US" w:eastAsia="zh-CN"/>
        </w:rPr>
        <w:t>、水产养殖区域每亩每年累计总投入不超过</w:t>
      </w:r>
      <w:r>
        <w:rPr>
          <w:rFonts w:hint="eastAsia" w:ascii="仿宋" w:hAnsi="仿宋" w:eastAsia="仿宋" w:cs="仿宋"/>
          <w:color w:val="auto"/>
          <w:highlight w:val="yellow"/>
          <w:u w:val="single"/>
          <w:lang w:val="en-US" w:eastAsia="zh-CN"/>
        </w:rPr>
        <w:t xml:space="preserve"> 8000 </w:t>
      </w:r>
      <w:r>
        <w:rPr>
          <w:rFonts w:hint="eastAsia" w:ascii="仿宋" w:hAnsi="仿宋" w:eastAsia="仿宋" w:cs="仿宋"/>
          <w:color w:val="auto"/>
          <w:highlight w:val="yellow"/>
          <w:lang w:val="en-US" w:eastAsia="zh-CN"/>
        </w:rPr>
        <w:t>元</w:t>
      </w:r>
      <w:r>
        <w:rPr>
          <w:rFonts w:hint="eastAsia" w:ascii="仿宋" w:hAnsi="仿宋" w:eastAsia="仿宋" w:cs="仿宋"/>
          <w:color w:val="auto"/>
          <w:highlight w:val="none"/>
          <w:lang w:val="en-US" w:eastAsia="zh-CN"/>
        </w:rPr>
        <w:t>用于采购种苗和饲料</w:t>
      </w:r>
      <w:r>
        <w:rPr>
          <w:rFonts w:hint="eastAsia" w:ascii="仿宋" w:hAnsi="仿宋" w:eastAsia="仿宋" w:cs="仿宋"/>
          <w:color w:val="auto"/>
          <w:highlight w:val="none"/>
        </w:rPr>
        <w:t>作为合作条件，</w:t>
      </w:r>
      <w:r>
        <w:rPr>
          <w:rFonts w:hint="eastAsia" w:ascii="仿宋" w:hAnsi="仿宋" w:eastAsia="仿宋" w:cs="仿宋"/>
          <w:color w:val="auto"/>
          <w:highlight w:val="none"/>
          <w:lang w:val="en-US" w:eastAsia="zh-CN"/>
        </w:rPr>
        <w:t>甲方每年</w:t>
      </w:r>
      <w:r>
        <w:rPr>
          <w:rFonts w:hint="eastAsia" w:ascii="仿宋" w:hAnsi="仿宋" w:eastAsia="仿宋" w:cs="仿宋"/>
          <w:color w:val="auto"/>
          <w:highlight w:val="none"/>
        </w:rPr>
        <w:t>收取固定收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乙方在合作期内获得土地</w:t>
      </w:r>
      <w:r>
        <w:rPr>
          <w:rFonts w:hint="eastAsia" w:ascii="仿宋" w:hAnsi="仿宋" w:eastAsia="仿宋" w:cs="仿宋"/>
          <w:color w:val="auto"/>
          <w:highlight w:val="none"/>
          <w:lang w:val="en-US" w:eastAsia="zh-CN"/>
        </w:rPr>
        <w:t>进行水产养殖生产，乙方需投入养殖技术服务、养殖团队管理，并保证甲方获得本合同约定的固定收入</w:t>
      </w:r>
      <w:r>
        <w:rPr>
          <w:rFonts w:hint="eastAsia" w:ascii="仿宋" w:hAnsi="仿宋" w:eastAsia="仿宋" w:cs="仿宋"/>
          <w:color w:val="auto"/>
          <w:highlight w:val="none"/>
          <w:lang w:val="en-US" w:eastAsia="zh-Hans"/>
        </w:rPr>
        <w:t>，</w:t>
      </w:r>
      <w:r>
        <w:rPr>
          <w:rFonts w:hint="eastAsia" w:ascii="仿宋" w:hAnsi="仿宋" w:eastAsia="仿宋" w:cs="仿宋"/>
          <w:color w:val="auto"/>
          <w:highlight w:val="none"/>
          <w:lang w:val="en-US" w:eastAsia="zh-CN"/>
        </w:rPr>
        <w:t>除土地使用权成本及约定由甲方承担的种苗和饲料采购固定投入外，其他</w:t>
      </w:r>
      <w:r>
        <w:rPr>
          <w:rFonts w:hint="eastAsia" w:ascii="仿宋" w:hAnsi="仿宋" w:eastAsia="仿宋" w:cs="仿宋"/>
          <w:color w:val="auto"/>
          <w:highlight w:val="none"/>
        </w:rPr>
        <w:t>一切生产经营成本由乙方自行负责，</w:t>
      </w:r>
      <w:r>
        <w:rPr>
          <w:rFonts w:hint="eastAsia" w:ascii="仿宋" w:hAnsi="仿宋" w:eastAsia="仿宋" w:cs="仿宋"/>
          <w:color w:val="auto"/>
          <w:highlight w:val="none"/>
          <w:lang w:val="en-US" w:eastAsia="zh-Hans"/>
        </w:rPr>
        <w:t>除</w:t>
      </w:r>
      <w:r>
        <w:rPr>
          <w:rFonts w:hint="eastAsia" w:ascii="仿宋" w:hAnsi="仿宋" w:eastAsia="仿宋" w:cs="仿宋"/>
          <w:color w:val="auto"/>
          <w:highlight w:val="none"/>
          <w:lang w:val="en-US" w:eastAsia="zh-CN"/>
        </w:rPr>
        <w:t>本合同第四条第（一）项约定之</w:t>
      </w:r>
      <w:r>
        <w:rPr>
          <w:rFonts w:hint="eastAsia" w:ascii="仿宋" w:hAnsi="仿宋" w:eastAsia="仿宋" w:cs="仿宋"/>
          <w:color w:val="auto"/>
          <w:highlight w:val="none"/>
          <w:lang w:val="en-US" w:eastAsia="zh-Hans"/>
        </w:rPr>
        <w:t>固定收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lang w:val="en-US" w:eastAsia="zh-Hans"/>
        </w:rPr>
        <w:t>外的</w:t>
      </w:r>
      <w:r>
        <w:rPr>
          <w:rFonts w:hint="eastAsia" w:ascii="仿宋" w:hAnsi="仿宋" w:eastAsia="仿宋" w:cs="仿宋"/>
          <w:color w:val="auto"/>
          <w:highlight w:val="none"/>
        </w:rPr>
        <w:t>生产经营收入</w:t>
      </w:r>
      <w:r>
        <w:rPr>
          <w:rFonts w:hint="eastAsia" w:ascii="仿宋" w:hAnsi="仿宋" w:eastAsia="仿宋" w:cs="仿宋"/>
          <w:color w:val="auto"/>
          <w:highlight w:val="none"/>
          <w:lang w:val="en-US" w:eastAsia="zh-Hans"/>
        </w:rPr>
        <w:t>亦</w:t>
      </w:r>
      <w:r>
        <w:rPr>
          <w:rFonts w:hint="eastAsia" w:ascii="仿宋" w:hAnsi="仿宋" w:eastAsia="仿宋" w:cs="仿宋"/>
          <w:color w:val="auto"/>
          <w:highlight w:val="none"/>
        </w:rPr>
        <w:t>归乙方</w:t>
      </w:r>
      <w:r>
        <w:rPr>
          <w:rFonts w:hint="eastAsia" w:ascii="仿宋" w:hAnsi="仿宋" w:eastAsia="仿宋" w:cs="仿宋"/>
          <w:color w:val="auto"/>
          <w:highlight w:val="none"/>
          <w:lang w:val="en-US" w:eastAsia="zh-Hans"/>
        </w:rPr>
        <w:t>所有</w:t>
      </w:r>
      <w:r>
        <w:rPr>
          <w:rFonts w:hint="eastAsia" w:ascii="仿宋" w:hAnsi="仿宋" w:eastAsia="仿宋" w:cs="仿宋"/>
          <w:color w:val="auto"/>
          <w:highlight w:val="none"/>
        </w:rPr>
        <w:t>。</w:t>
      </w:r>
    </w:p>
    <w:p>
      <w:pPr>
        <w:pStyle w:val="6"/>
        <w:ind w:left="0" w:leftChars="0" w:firstLine="640" w:firstLineChars="200"/>
        <w:jc w:val="left"/>
        <w:rPr>
          <w:rFonts w:hint="eastAsia" w:ascii="仿宋" w:hAnsi="仿宋" w:eastAsia="仿宋" w:cs="仿宋"/>
          <w:lang w:val="en-US" w:eastAsia="zh-CN"/>
        </w:rPr>
      </w:pPr>
      <w:r>
        <w:rPr>
          <w:rFonts w:hint="eastAsia" w:ascii="仿宋" w:hAnsi="仿宋" w:eastAsia="仿宋" w:cs="仿宋"/>
          <w:color w:val="auto"/>
          <w:highlight w:val="none"/>
          <w:lang w:val="en-US" w:eastAsia="zh-CN"/>
        </w:rPr>
        <w:t>2.乙方对甲方的苗种和饲料采购工作有询价权和建议权；如乙方需指定苗种供应商或饲料供应商的，应向甲方说明理由，并保证同种质量或同种规格的苗种、饲料采购价格不得高于市场上任何第三方的即时市场价格。甲方每一合同年度的苗种及饲料采购投入总计成本不超过</w:t>
      </w:r>
      <w:r>
        <w:rPr>
          <w:rFonts w:hint="eastAsia" w:ascii="仿宋" w:hAnsi="仿宋" w:eastAsia="仿宋" w:cs="仿宋"/>
          <w:color w:val="auto"/>
          <w:highlight w:val="none"/>
          <w:u w:val="single"/>
          <w:lang w:val="en-US" w:eastAsia="zh-CN"/>
        </w:rPr>
        <w:t xml:space="preserve"> 8000 </w:t>
      </w:r>
      <w:r>
        <w:rPr>
          <w:rFonts w:hint="eastAsia" w:ascii="仿宋" w:hAnsi="仿宋" w:eastAsia="仿宋" w:cs="仿宋"/>
          <w:color w:val="auto"/>
          <w:highlight w:val="none"/>
          <w:lang w:val="en-US" w:eastAsia="zh-CN"/>
        </w:rPr>
        <w:t>元/亩水产养殖区域面积。如乙方在合作养殖期限内苗种、饲料采购需求超过</w:t>
      </w:r>
      <w:r>
        <w:rPr>
          <w:rFonts w:hint="eastAsia" w:ascii="仿宋" w:hAnsi="仿宋" w:eastAsia="仿宋" w:cs="仿宋"/>
          <w:color w:val="auto"/>
          <w:highlight w:val="none"/>
          <w:u w:val="single"/>
          <w:lang w:val="en-US" w:eastAsia="zh-CN"/>
        </w:rPr>
        <w:t xml:space="preserve"> 8000 </w:t>
      </w:r>
      <w:r>
        <w:rPr>
          <w:rFonts w:hint="eastAsia" w:ascii="仿宋" w:hAnsi="仿宋" w:eastAsia="仿宋" w:cs="仿宋"/>
          <w:color w:val="auto"/>
          <w:highlight w:val="none"/>
          <w:lang w:val="en-US" w:eastAsia="zh-CN"/>
        </w:rPr>
        <w:t>元/亩/年的，超出部分由乙方自行承担。</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乙方承诺，</w:t>
      </w:r>
      <w:r>
        <w:rPr>
          <w:rFonts w:hint="eastAsia" w:ascii="仿宋" w:hAnsi="仿宋" w:eastAsia="仿宋" w:cs="仿宋"/>
          <w:color w:val="auto"/>
          <w:highlight w:val="none"/>
        </w:rPr>
        <w:t>甲方在</w:t>
      </w:r>
      <w:r>
        <w:rPr>
          <w:rFonts w:hint="eastAsia" w:ascii="仿宋" w:hAnsi="仿宋" w:eastAsia="仿宋" w:cs="仿宋"/>
          <w:color w:val="auto"/>
          <w:highlight w:val="none"/>
          <w:lang w:val="en-US" w:eastAsia="zh-CN"/>
        </w:rPr>
        <w:t>合同期限内可足额获得本合同约定的固定收入</w:t>
      </w:r>
      <w:r>
        <w:rPr>
          <w:rFonts w:hint="eastAsia" w:ascii="仿宋" w:hAnsi="仿宋" w:eastAsia="仿宋" w:cs="仿宋"/>
          <w:color w:val="auto"/>
          <w:highlight w:val="none"/>
        </w:rPr>
        <w:t>，计算方式</w:t>
      </w:r>
      <w:r>
        <w:rPr>
          <w:rFonts w:hint="eastAsia" w:ascii="仿宋" w:hAnsi="仿宋" w:eastAsia="仿宋" w:cs="仿宋"/>
          <w:color w:val="auto"/>
          <w:highlight w:val="none"/>
          <w:lang w:val="en-US" w:eastAsia="zh-Hans"/>
        </w:rPr>
        <w:t>为</w:t>
      </w:r>
      <w:r>
        <w:rPr>
          <w:rFonts w:hint="eastAsia" w:ascii="仿宋" w:hAnsi="仿宋" w:eastAsia="仿宋" w:cs="仿宋"/>
          <w:color w:val="auto"/>
          <w:highlight w:val="none"/>
          <w:lang w:val="en-US" w:eastAsia="zh-CN"/>
        </w:rPr>
        <w:t>：（年度单位水产养殖区域面积种苗饲料投入成本+</w:t>
      </w:r>
      <w:r>
        <w:rPr>
          <w:rFonts w:hint="eastAsia" w:ascii="仿宋" w:hAnsi="仿宋" w:eastAsia="仿宋" w:cs="仿宋"/>
          <w:color w:val="auto"/>
          <w:highlight w:val="none"/>
          <w:lang w:val="en-US" w:eastAsia="zh-Hans"/>
        </w:rPr>
        <w:t>年度</w:t>
      </w:r>
      <w:r>
        <w:rPr>
          <w:rFonts w:hint="eastAsia" w:ascii="仿宋" w:hAnsi="仿宋" w:eastAsia="仿宋" w:cs="仿宋"/>
          <w:color w:val="auto"/>
          <w:highlight w:val="none"/>
          <w:lang w:val="en-US" w:eastAsia="zh-CN"/>
        </w:rPr>
        <w:t>单位水产养殖区域面积</w:t>
      </w:r>
      <w:r>
        <w:rPr>
          <w:rFonts w:hint="eastAsia" w:ascii="仿宋" w:hAnsi="仿宋" w:eastAsia="仿宋" w:cs="仿宋"/>
          <w:color w:val="auto"/>
          <w:highlight w:val="none"/>
        </w:rPr>
        <w:t>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以该批次移交的面积为计算基础）</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如甲方收入未达本合同约定的固定收入的，乙方需无条件向甲方补足。</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按照实际移交的</w:t>
      </w:r>
      <w:r>
        <w:rPr>
          <w:rFonts w:hint="eastAsia" w:ascii="仿宋" w:hAnsi="仿宋" w:eastAsia="仿宋" w:cs="仿宋"/>
          <w:color w:val="auto"/>
          <w:highlight w:val="none"/>
        </w:rPr>
        <w:t>水产养殖</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按照该年度约定的固定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lang w:val="en-US" w:eastAsia="zh-Hans"/>
        </w:rPr>
        <w:t>费用计算固定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lang w:val="en-US" w:eastAsia="zh-Hans"/>
        </w:rPr>
        <w:t>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四、</w:t>
      </w:r>
      <w:r>
        <w:rPr>
          <w:rFonts w:hint="eastAsia" w:ascii="仿宋" w:hAnsi="仿宋" w:eastAsia="仿宋" w:cs="仿宋"/>
          <w:color w:val="auto"/>
          <w:highlight w:val="none"/>
          <w:lang w:val="en-US" w:eastAsia="zh-CN"/>
        </w:rPr>
        <w:t>固定</w:t>
      </w:r>
      <w:r>
        <w:rPr>
          <w:rFonts w:hint="eastAsia" w:ascii="仿宋" w:hAnsi="仿宋" w:eastAsia="仿宋" w:cs="仿宋"/>
          <w:color w:val="auto"/>
          <w:highlight w:val="none"/>
          <w:lang w:val="en-US" w:eastAsia="zh-Hans"/>
        </w:rPr>
        <w:t>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lang w:val="en-US" w:eastAsia="zh-Hans"/>
        </w:rPr>
        <w:t>标准和土地移交</w:t>
      </w:r>
    </w:p>
    <w:p>
      <w:pPr>
        <w:spacing w:line="560" w:lineRule="exact"/>
        <w:ind w:firstLine="643" w:firstLineChars="200"/>
        <w:rPr>
          <w:rFonts w:hint="eastAsia" w:ascii="仿宋" w:hAnsi="仿宋" w:eastAsia="仿宋" w:cs="仿宋"/>
          <w:b/>
          <w:bCs/>
          <w:color w:val="auto"/>
          <w:highlight w:val="none"/>
          <w:lang w:eastAsia="zh-CN"/>
        </w:rPr>
      </w:pPr>
      <w:r>
        <w:rPr>
          <w:rFonts w:hint="eastAsia" w:ascii="仿宋" w:hAnsi="仿宋" w:eastAsia="仿宋" w:cs="仿宋"/>
          <w:b/>
          <w:bCs/>
          <w:color w:val="auto"/>
          <w:highlight w:val="none"/>
          <w:lang w:eastAsia="zh-Hans"/>
        </w:rPr>
        <w:t>（</w:t>
      </w:r>
      <w:r>
        <w:rPr>
          <w:rFonts w:hint="eastAsia" w:ascii="仿宋" w:hAnsi="仿宋" w:eastAsia="仿宋" w:cs="仿宋"/>
          <w:b/>
          <w:bCs/>
          <w:color w:val="auto"/>
          <w:highlight w:val="none"/>
          <w:lang w:val="en-US" w:eastAsia="zh-Hans"/>
        </w:rPr>
        <w:t>一）</w:t>
      </w:r>
      <w:r>
        <w:rPr>
          <w:rFonts w:hint="eastAsia" w:ascii="仿宋" w:hAnsi="仿宋" w:eastAsia="仿宋" w:cs="仿宋"/>
          <w:b/>
          <w:bCs/>
          <w:color w:val="auto"/>
          <w:highlight w:val="none"/>
          <w:lang w:eastAsia="zh-Hans"/>
        </w:rPr>
        <w:t>固定收</w:t>
      </w:r>
      <w:r>
        <w:rPr>
          <w:rFonts w:hint="eastAsia" w:ascii="仿宋" w:hAnsi="仿宋" w:eastAsia="仿宋" w:cs="仿宋"/>
          <w:b/>
          <w:bCs/>
          <w:color w:val="auto"/>
          <w:highlight w:val="none"/>
          <w:lang w:val="en-US" w:eastAsia="zh-CN"/>
        </w:rPr>
        <w:t>入标准</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1.合作期限</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年</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自签订《土地移交确认书》之日起算</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即</w:t>
      </w:r>
      <w:r>
        <w:rPr>
          <w:rFonts w:hint="eastAsia" w:ascii="仿宋" w:hAnsi="仿宋" w:eastAsia="仿宋" w:cs="仿宋"/>
          <w:color w:val="auto"/>
          <w:highlight w:val="none"/>
        </w:rPr>
        <w:t>自</w:t>
      </w:r>
      <w:r>
        <w:rPr>
          <w:rFonts w:hint="eastAsia" w:ascii="仿宋" w:hAnsi="仿宋" w:eastAsia="仿宋" w:cs="仿宋"/>
          <w:color w:val="auto"/>
          <w:highlight w:val="none"/>
          <w:u w:val="single"/>
          <w:lang w:val="en-US" w:eastAsia="zh-CN"/>
        </w:rPr>
        <w:t xml:space="preserve"> 2024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日起至</w:t>
      </w:r>
      <w:r>
        <w:rPr>
          <w:rFonts w:hint="eastAsia" w:ascii="仿宋" w:hAnsi="仿宋" w:eastAsia="仿宋" w:cs="仿宋"/>
          <w:color w:val="auto"/>
          <w:highlight w:val="none"/>
          <w:u w:val="single"/>
          <w:lang w:val="en-US" w:eastAsia="zh-CN"/>
        </w:rPr>
        <w:t xml:space="preserve"> 2030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日止。</w:t>
      </w:r>
    </w:p>
    <w:p>
      <w:pPr>
        <w:spacing w:line="560" w:lineRule="exact"/>
        <w:ind w:firstLine="640" w:firstLineChars="200"/>
        <w:rPr>
          <w:rFonts w:hint="eastAsia"/>
          <w:lang w:val="en-US" w:eastAsia="zh-Hans"/>
        </w:rPr>
      </w:pPr>
      <w:r>
        <w:rPr>
          <w:rFonts w:hint="eastAsia" w:ascii="仿宋" w:hAnsi="仿宋" w:eastAsia="仿宋" w:cs="仿宋"/>
          <w:color w:val="auto"/>
          <w:highlight w:val="none"/>
        </w:rPr>
        <w:t>2.合作期限内，</w:t>
      </w:r>
      <w:r>
        <w:rPr>
          <w:rFonts w:hint="eastAsia" w:ascii="仿宋" w:hAnsi="仿宋" w:eastAsia="仿宋" w:cs="仿宋"/>
          <w:color w:val="auto"/>
          <w:highlight w:val="none"/>
          <w:lang w:val="en-US" w:eastAsia="zh-CN"/>
        </w:rPr>
        <w:t>甲方每年的年固定总收入由“年度种苗饲料投入成本”和“</w:t>
      </w:r>
      <w:r>
        <w:rPr>
          <w:rFonts w:hint="eastAsia" w:ascii="仿宋" w:hAnsi="仿宋" w:eastAsia="仿宋" w:cs="仿宋"/>
          <w:color w:val="auto"/>
          <w:highlight w:val="none"/>
          <w:lang w:val="en-US" w:eastAsia="zh-Hans"/>
        </w:rPr>
        <w:t>年度</w:t>
      </w:r>
      <w:r>
        <w:rPr>
          <w:rFonts w:hint="eastAsia" w:ascii="仿宋" w:hAnsi="仿宋" w:eastAsia="仿宋" w:cs="仿宋"/>
          <w:color w:val="auto"/>
          <w:highlight w:val="none"/>
        </w:rPr>
        <w:t>固定收</w:t>
      </w:r>
      <w:r>
        <w:rPr>
          <w:rFonts w:hint="eastAsia" w:ascii="仿宋" w:hAnsi="仿宋" w:eastAsia="仿宋" w:cs="仿宋"/>
          <w:color w:val="auto"/>
          <w:highlight w:val="none"/>
          <w:lang w:val="en-US" w:eastAsia="zh-CN"/>
        </w:rPr>
        <w:t>入”构成。其中，年度种苗饲料投入成本为固定值</w:t>
      </w:r>
      <w:r>
        <w:rPr>
          <w:rFonts w:hint="eastAsia" w:ascii="仿宋" w:hAnsi="仿宋" w:eastAsia="仿宋" w:cs="仿宋"/>
          <w:color w:val="auto"/>
          <w:highlight w:val="none"/>
          <w:u w:val="single"/>
          <w:lang w:val="en-US" w:eastAsia="zh-CN"/>
        </w:rPr>
        <w:t xml:space="preserve"> 8000 </w:t>
      </w:r>
      <w:r>
        <w:rPr>
          <w:rFonts w:hint="eastAsia" w:ascii="仿宋" w:hAnsi="仿宋" w:eastAsia="仿宋" w:cs="仿宋"/>
          <w:color w:val="auto"/>
          <w:highlight w:val="none"/>
          <w:lang w:val="en-US" w:eastAsia="zh-CN"/>
        </w:rPr>
        <w:t>元/亩（水产养殖区域面积）；第一合同年的年度固定收入为</w:t>
      </w:r>
      <w:r>
        <w:rPr>
          <w:rFonts w:hint="eastAsia" w:ascii="仿宋" w:hAnsi="仿宋" w:eastAsia="仿宋" w:cs="仿宋"/>
          <w:color w:val="auto"/>
          <w:highlight w:val="none"/>
          <w:u w:val="single"/>
          <w:lang w:val="en-US" w:eastAsia="zh-CN"/>
        </w:rPr>
        <w:t xml:space="preserve"> 2300</w:t>
      </w:r>
      <w:r>
        <w:rPr>
          <w:rFonts w:hint="eastAsia" w:ascii="仿宋" w:hAnsi="仿宋" w:eastAsia="仿宋" w:cs="仿宋"/>
          <w:color w:val="auto"/>
          <w:highlight w:val="none"/>
          <w:lang w:val="en-US" w:eastAsia="zh-CN"/>
        </w:rPr>
        <w:t>元/亩，</w:t>
      </w:r>
      <w:r>
        <w:rPr>
          <w:rFonts w:hint="eastAsia" w:ascii="仿宋" w:hAnsi="仿宋" w:eastAsia="仿宋" w:cs="仿宋"/>
          <w:color w:val="auto"/>
          <w:highlight w:val="none"/>
          <w:lang w:val="en-US" w:eastAsia="zh-Hans"/>
        </w:rPr>
        <w:t>下一</w:t>
      </w:r>
      <w:r>
        <w:rPr>
          <w:rFonts w:hint="eastAsia" w:ascii="仿宋" w:hAnsi="仿宋" w:eastAsia="仿宋" w:cs="仿宋"/>
          <w:color w:val="auto"/>
          <w:highlight w:val="none"/>
          <w:lang w:val="en-US" w:eastAsia="zh-CN"/>
        </w:rPr>
        <w:t>合同</w:t>
      </w:r>
      <w:r>
        <w:rPr>
          <w:rFonts w:hint="eastAsia" w:ascii="仿宋" w:hAnsi="仿宋" w:eastAsia="仿宋" w:cs="仿宋"/>
          <w:color w:val="auto"/>
          <w:highlight w:val="none"/>
          <w:lang w:val="en-US" w:eastAsia="zh-Hans"/>
        </w:rPr>
        <w:t>年的</w:t>
      </w:r>
      <w:r>
        <w:rPr>
          <w:rFonts w:hint="eastAsia" w:ascii="仿宋" w:hAnsi="仿宋" w:eastAsia="仿宋" w:cs="仿宋"/>
          <w:color w:val="auto"/>
          <w:highlight w:val="none"/>
          <w:lang w:val="en-US" w:eastAsia="zh-CN"/>
        </w:rPr>
        <w:t>年度</w:t>
      </w:r>
      <w:r>
        <w:rPr>
          <w:rFonts w:hint="eastAsia" w:ascii="仿宋" w:hAnsi="仿宋" w:eastAsia="仿宋" w:cs="仿宋"/>
          <w:color w:val="auto"/>
          <w:highlight w:val="none"/>
        </w:rPr>
        <w:t>固定收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以上一合同年固定收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为基数每</w:t>
      </w:r>
      <w:r>
        <w:rPr>
          <w:rFonts w:hint="eastAsia" w:ascii="仿宋" w:hAnsi="仿宋" w:eastAsia="仿宋" w:cs="仿宋"/>
          <w:color w:val="auto"/>
          <w:highlight w:val="none"/>
          <w:lang w:val="en-US" w:eastAsia="zh-CN"/>
        </w:rPr>
        <w:t>两</w:t>
      </w:r>
      <w:r>
        <w:rPr>
          <w:rFonts w:hint="eastAsia" w:ascii="仿宋" w:hAnsi="仿宋" w:eastAsia="仿宋" w:cs="仿宋"/>
          <w:color w:val="auto"/>
          <w:highlight w:val="none"/>
        </w:rPr>
        <w:t>年递增7％</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甲方</w:t>
      </w:r>
      <w:r>
        <w:rPr>
          <w:rFonts w:hint="eastAsia" w:ascii="仿宋" w:hAnsi="仿宋" w:eastAsia="仿宋" w:cs="仿宋"/>
          <w:color w:val="auto"/>
          <w:highlight w:val="none"/>
          <w:lang w:val="en-US" w:eastAsia="zh-CN"/>
        </w:rPr>
        <w:t>按如下标准收取每一合同年合作养殖水产销售收入</w:t>
      </w:r>
      <w:r>
        <w:rPr>
          <w:rFonts w:hint="eastAsia" w:ascii="仿宋" w:hAnsi="仿宋" w:eastAsia="仿宋" w:cs="仿宋"/>
          <w:color w:val="auto"/>
          <w:highlight w:val="none"/>
        </w:rPr>
        <w:t>：</w:t>
      </w:r>
    </w:p>
    <w:p>
      <w:pPr>
        <w:pStyle w:val="3"/>
        <w:ind w:firstLine="640" w:firstLineChars="200"/>
        <w:rPr>
          <w:rFonts w:hint="eastAsia"/>
        </w:rPr>
      </w:pPr>
      <w:r>
        <w:rPr>
          <w:rFonts w:hint="eastAsia" w:ascii="仿宋" w:hAnsi="仿宋" w:eastAsia="仿宋" w:cs="仿宋"/>
          <w:color w:val="auto"/>
          <w:highlight w:val="none"/>
          <w:lang w:val="en-US" w:eastAsia="zh-Hans"/>
        </w:rPr>
        <w:t>第一</w:t>
      </w:r>
      <w:r>
        <w:rPr>
          <w:rFonts w:hint="eastAsia" w:ascii="仿宋" w:hAnsi="仿宋" w:eastAsia="仿宋" w:cs="仿宋"/>
          <w:color w:val="auto"/>
          <w:highlight w:val="none"/>
          <w:lang w:val="en-US" w:eastAsia="zh-CN"/>
        </w:rPr>
        <w:t>、二合同年</w:t>
      </w:r>
      <w:r>
        <w:rPr>
          <w:rFonts w:hint="eastAsia" w:ascii="仿宋" w:hAnsi="仿宋" w:eastAsia="仿宋" w:cs="仿宋"/>
          <w:color w:val="auto"/>
          <w:highlight w:val="none"/>
          <w:lang w:val="en-US" w:eastAsia="zh-Hans"/>
        </w:rPr>
        <w:t>：</w:t>
      </w:r>
      <w:r>
        <w:rPr>
          <w:rFonts w:hint="eastAsia" w:ascii="仿宋" w:hAnsi="仿宋" w:eastAsia="仿宋" w:cs="仿宋"/>
          <w:color w:val="auto"/>
          <w:highlight w:val="none"/>
          <w:u w:val="single"/>
          <w:lang w:val="en-US" w:eastAsia="zh-CN"/>
        </w:rPr>
        <w:t xml:space="preserve"> 2024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日至</w:t>
      </w:r>
      <w:r>
        <w:rPr>
          <w:rFonts w:hint="eastAsia" w:ascii="仿宋" w:hAnsi="仿宋" w:eastAsia="仿宋" w:cs="仿宋"/>
          <w:color w:val="auto"/>
          <w:highlight w:val="none"/>
          <w:u w:val="single"/>
          <w:lang w:val="en-US" w:eastAsia="zh-CN"/>
        </w:rPr>
        <w:t xml:space="preserve"> 2026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日，第1</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合同年甲方</w:t>
      </w:r>
      <w:r>
        <w:rPr>
          <w:rFonts w:hint="eastAsia" w:ascii="仿宋" w:hAnsi="仿宋" w:eastAsia="仿宋" w:cs="仿宋"/>
          <w:color w:val="auto"/>
          <w:highlight w:val="none"/>
          <w:lang w:val="en-US" w:eastAsia="zh-CN"/>
        </w:rPr>
        <w:t>年度</w:t>
      </w:r>
      <w:r>
        <w:rPr>
          <w:rFonts w:hint="eastAsia" w:ascii="仿宋" w:hAnsi="仿宋" w:eastAsia="仿宋" w:cs="仿宋"/>
          <w:color w:val="auto"/>
          <w:highlight w:val="none"/>
        </w:rPr>
        <w:t>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为</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第1合同年年固定总收入为人民币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w:t>
      </w:r>
      <w:r>
        <w:rPr>
          <w:rFonts w:hint="eastAsia" w:ascii="仿宋" w:hAnsi="仿宋" w:eastAsia="仿宋" w:cs="仿宋"/>
          <w:color w:val="auto"/>
          <w:highlight w:val="none"/>
        </w:rPr>
        <w:t>（大写人民币：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w:t>
      </w:r>
    </w:p>
    <w:p>
      <w:pPr>
        <w:spacing w:line="560" w:lineRule="exact"/>
        <w:ind w:firstLine="640" w:firstLineChars="200"/>
        <w:jc w:val="left"/>
        <w:rPr>
          <w:rFonts w:hint="eastAsia" w:ascii="仿宋" w:hAnsi="仿宋" w:eastAsia="仿宋" w:cs="仿宋"/>
          <w:color w:val="auto"/>
          <w:lang w:eastAsia="zh-CN"/>
        </w:rPr>
      </w:pPr>
      <w:r>
        <w:rPr>
          <w:rFonts w:hint="eastAsia" w:ascii="仿宋" w:hAnsi="仿宋" w:eastAsia="仿宋" w:cs="仿宋"/>
          <w:color w:val="auto"/>
          <w:highlight w:val="none"/>
          <w:lang w:val="en-US" w:eastAsia="zh-Hans"/>
        </w:rPr>
        <w:t>第</w:t>
      </w:r>
      <w:r>
        <w:rPr>
          <w:rFonts w:hint="eastAsia" w:ascii="仿宋" w:hAnsi="仿宋" w:eastAsia="仿宋" w:cs="仿宋"/>
          <w:color w:val="auto"/>
          <w:highlight w:val="none"/>
          <w:lang w:val="en-US" w:eastAsia="zh-CN"/>
        </w:rPr>
        <w:t>三、四合同年</w:t>
      </w:r>
      <w:r>
        <w:rPr>
          <w:rFonts w:hint="eastAsia" w:ascii="仿宋" w:hAnsi="仿宋" w:eastAsia="仿宋" w:cs="仿宋"/>
          <w:color w:val="auto"/>
          <w:highlight w:val="none"/>
          <w:lang w:val="en-US" w:eastAsia="zh-Hans"/>
        </w:rPr>
        <w:t>：</w:t>
      </w:r>
      <w:r>
        <w:rPr>
          <w:rFonts w:hint="eastAsia" w:ascii="仿宋" w:hAnsi="仿宋" w:eastAsia="仿宋" w:cs="仿宋"/>
          <w:color w:val="auto"/>
          <w:highlight w:val="none"/>
          <w:u w:val="single"/>
          <w:lang w:val="en-US" w:eastAsia="zh-CN"/>
        </w:rPr>
        <w:t xml:space="preserve"> 2026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日至</w:t>
      </w:r>
      <w:r>
        <w:rPr>
          <w:rFonts w:hint="eastAsia" w:ascii="仿宋" w:hAnsi="仿宋" w:eastAsia="仿宋" w:cs="仿宋"/>
          <w:color w:val="auto"/>
          <w:highlight w:val="none"/>
          <w:u w:val="single"/>
          <w:lang w:val="en-US" w:eastAsia="zh-CN"/>
        </w:rPr>
        <w:t xml:space="preserve"> 2028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日，第</w:t>
      </w:r>
      <w:r>
        <w:rPr>
          <w:rFonts w:hint="eastAsia" w:ascii="仿宋" w:hAnsi="仿宋" w:eastAsia="仿宋" w:cs="仿宋"/>
          <w:color w:val="auto"/>
          <w:highlight w:val="none"/>
          <w:lang w:val="en-US" w:eastAsia="zh-CN"/>
        </w:rPr>
        <w:t>3、4</w:t>
      </w:r>
      <w:r>
        <w:rPr>
          <w:rFonts w:hint="eastAsia" w:ascii="仿宋" w:hAnsi="仿宋" w:eastAsia="仿宋" w:cs="仿宋"/>
          <w:color w:val="auto"/>
          <w:highlight w:val="none"/>
        </w:rPr>
        <w:t>合同年甲方</w:t>
      </w:r>
      <w:r>
        <w:rPr>
          <w:rFonts w:hint="eastAsia" w:ascii="仿宋" w:hAnsi="仿宋" w:eastAsia="仿宋" w:cs="仿宋"/>
          <w:color w:val="auto"/>
          <w:highlight w:val="none"/>
          <w:lang w:val="en-US" w:eastAsia="zh-CN"/>
        </w:rPr>
        <w:t>年度</w:t>
      </w:r>
      <w:r>
        <w:rPr>
          <w:rFonts w:hint="eastAsia" w:ascii="仿宋" w:hAnsi="仿宋" w:eastAsia="仿宋" w:cs="仿宋"/>
          <w:color w:val="auto"/>
          <w:highlight w:val="none"/>
        </w:rPr>
        <w:t>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为</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w:t>
      </w:r>
      <w:r>
        <w:rPr>
          <w:rFonts w:hint="eastAsia" w:ascii="仿宋" w:hAnsi="仿宋" w:eastAsia="仿宋" w:cs="仿宋"/>
          <w:color w:val="auto"/>
          <w:highlight w:val="none"/>
        </w:rPr>
        <w:t>，年固定总</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为人民币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元（大写人民币：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w:t>
      </w:r>
    </w:p>
    <w:p>
      <w:pPr>
        <w:spacing w:line="560" w:lineRule="exact"/>
        <w:ind w:firstLine="640" w:firstLineChars="200"/>
        <w:jc w:val="left"/>
        <w:rPr>
          <w:rFonts w:hint="eastAsia" w:ascii="仿宋" w:hAnsi="仿宋" w:eastAsia="仿宋" w:cs="仿宋"/>
          <w:color w:val="auto"/>
          <w:highlight w:val="none"/>
        </w:rPr>
      </w:pPr>
      <w:r>
        <w:rPr>
          <w:rFonts w:hint="eastAsia" w:ascii="仿宋" w:hAnsi="仿宋" w:eastAsia="仿宋" w:cs="仿宋"/>
          <w:color w:val="auto"/>
          <w:highlight w:val="none"/>
          <w:lang w:val="en-US" w:eastAsia="zh-Hans"/>
        </w:rPr>
        <w:t>第</w:t>
      </w:r>
      <w:r>
        <w:rPr>
          <w:rFonts w:hint="eastAsia" w:ascii="仿宋" w:hAnsi="仿宋" w:eastAsia="仿宋" w:cs="仿宋"/>
          <w:color w:val="auto"/>
          <w:highlight w:val="none"/>
          <w:lang w:val="en-US" w:eastAsia="zh-CN"/>
        </w:rPr>
        <w:t>五、六合同年</w:t>
      </w:r>
      <w:r>
        <w:rPr>
          <w:rFonts w:hint="eastAsia" w:ascii="仿宋" w:hAnsi="仿宋" w:eastAsia="仿宋" w:cs="仿宋"/>
          <w:color w:val="auto"/>
          <w:highlight w:val="none"/>
          <w:lang w:val="en-US" w:eastAsia="zh-Hans"/>
        </w:rPr>
        <w:t>：</w:t>
      </w:r>
      <w:r>
        <w:rPr>
          <w:rFonts w:hint="eastAsia" w:ascii="仿宋" w:hAnsi="仿宋" w:eastAsia="仿宋" w:cs="仿宋"/>
          <w:color w:val="auto"/>
          <w:highlight w:val="none"/>
          <w:u w:val="single"/>
          <w:lang w:val="en-US" w:eastAsia="zh-CN"/>
        </w:rPr>
        <w:t xml:space="preserve"> 2028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日至</w:t>
      </w:r>
      <w:r>
        <w:rPr>
          <w:rFonts w:hint="eastAsia" w:ascii="仿宋" w:hAnsi="仿宋" w:eastAsia="仿宋" w:cs="仿宋"/>
          <w:color w:val="auto"/>
          <w:highlight w:val="none"/>
          <w:u w:val="single"/>
          <w:lang w:val="en-US" w:eastAsia="zh-CN"/>
        </w:rPr>
        <w:t xml:space="preserve"> 2030 </w:t>
      </w:r>
      <w:r>
        <w:rPr>
          <w:rFonts w:hint="eastAsia" w:ascii="仿宋" w:hAnsi="仿宋" w:eastAsia="仿宋" w:cs="仿宋"/>
          <w:color w:val="auto"/>
          <w:highlight w:val="none"/>
        </w:rPr>
        <w:t>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日，第</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合同年甲方</w:t>
      </w:r>
      <w:r>
        <w:rPr>
          <w:rFonts w:hint="eastAsia" w:ascii="仿宋" w:hAnsi="仿宋" w:eastAsia="仿宋" w:cs="仿宋"/>
          <w:color w:val="auto"/>
          <w:highlight w:val="none"/>
          <w:lang w:val="en-US" w:eastAsia="zh-CN"/>
        </w:rPr>
        <w:t>年度</w:t>
      </w:r>
      <w:r>
        <w:rPr>
          <w:rFonts w:hint="eastAsia" w:ascii="仿宋" w:hAnsi="仿宋" w:eastAsia="仿宋" w:cs="仿宋"/>
          <w:color w:val="auto"/>
          <w:highlight w:val="none"/>
        </w:rPr>
        <w:t>固定</w:t>
      </w:r>
      <w:r>
        <w:rPr>
          <w:rFonts w:hint="eastAsia" w:ascii="仿宋" w:hAnsi="仿宋" w:eastAsia="仿宋" w:cs="仿宋"/>
          <w:color w:val="auto"/>
          <w:highlight w:val="none"/>
          <w:lang w:val="en-US" w:eastAsia="zh-CN"/>
        </w:rPr>
        <w:t>收入</w:t>
      </w:r>
      <w:r>
        <w:rPr>
          <w:rFonts w:hint="eastAsia" w:ascii="仿宋" w:hAnsi="仿宋" w:eastAsia="仿宋" w:cs="仿宋"/>
          <w:color w:val="auto"/>
          <w:highlight w:val="none"/>
        </w:rPr>
        <w:t>为</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lang w:val="en-US" w:eastAsia="zh-CN"/>
        </w:rPr>
        <w:t>元/亩</w:t>
      </w:r>
      <w:r>
        <w:rPr>
          <w:rFonts w:hint="eastAsia" w:ascii="仿宋" w:hAnsi="仿宋" w:eastAsia="仿宋" w:cs="仿宋"/>
          <w:color w:val="auto"/>
          <w:highlight w:val="none"/>
        </w:rPr>
        <w:t>，年固定总收</w:t>
      </w:r>
      <w:r>
        <w:rPr>
          <w:rFonts w:hint="eastAsia" w:ascii="仿宋" w:hAnsi="仿宋" w:eastAsia="仿宋" w:cs="仿宋"/>
          <w:color w:val="auto"/>
          <w:highlight w:val="none"/>
          <w:lang w:val="en-US" w:eastAsia="zh-CN"/>
        </w:rPr>
        <w:t>入</w:t>
      </w:r>
      <w:r>
        <w:rPr>
          <w:rFonts w:hint="eastAsia" w:ascii="仿宋" w:hAnsi="仿宋" w:eastAsia="仿宋" w:cs="仿宋"/>
          <w:color w:val="auto"/>
          <w:highlight w:val="none"/>
        </w:rPr>
        <w:t>为人民币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 xml:space="preserve"> 元（大写人民币：</w:t>
      </w:r>
      <w:r>
        <w:rPr>
          <w:rFonts w:hint="eastAsia" w:ascii="仿宋" w:hAnsi="仿宋" w:eastAsia="仿宋" w:cs="仿宋"/>
          <w:color w:val="auto"/>
          <w:highlight w:val="none"/>
          <w:u w:val="single"/>
          <w:lang w:val="en-US" w:eastAsia="zh-CN"/>
        </w:rPr>
        <w:t xml:space="preserve">       </w:t>
      </w:r>
      <w:r>
        <w:rPr>
          <w:rFonts w:hint="eastAsia" w:ascii="仿宋" w:hAnsi="仿宋" w:eastAsia="仿宋" w:cs="仿宋"/>
          <w:color w:val="auto"/>
          <w:highlight w:val="none"/>
        </w:rPr>
        <w:t>）。</w:t>
      </w:r>
    </w:p>
    <w:p>
      <w:pPr>
        <w:pStyle w:val="6"/>
        <w:ind w:left="0" w:leftChars="0" w:firstLine="643" w:firstLineChars="200"/>
        <w:rPr>
          <w:rFonts w:hint="eastAsia" w:ascii="仿宋" w:hAnsi="仿宋" w:eastAsia="仿宋" w:cs="仿宋"/>
          <w:b/>
          <w:bCs/>
          <w:lang w:val="en-US" w:eastAsia="zh-CN"/>
        </w:rPr>
      </w:pPr>
      <w:r>
        <w:rPr>
          <w:rFonts w:hint="eastAsia" w:ascii="仿宋" w:hAnsi="仿宋" w:eastAsia="仿宋" w:cs="仿宋"/>
          <w:b/>
          <w:bCs/>
          <w:color w:val="auto"/>
          <w:highlight w:val="none"/>
          <w:lang w:val="en-US" w:eastAsia="zh-CN"/>
        </w:rPr>
        <w:t>以上收入为甲方在合作经营中的固定收益，甲方不承担乙方养殖过程中的任何风险，不承担亏损，无论最终养殖产量与收益多少，乙方均保证甲方每年可按本条约定数额获得固定总收入。</w:t>
      </w:r>
    </w:p>
    <w:p>
      <w:pPr>
        <w:numPr>
          <w:ilvl w:val="0"/>
          <w:numId w:val="1"/>
        </w:numPr>
        <w:tabs>
          <w:tab w:val="right" w:leader="dot" w:pos="8296"/>
        </w:tabs>
        <w:spacing w:line="560" w:lineRule="exact"/>
        <w:ind w:firstLine="643" w:firstLineChars="200"/>
        <w:rPr>
          <w:rFonts w:hint="eastAsia" w:ascii="仿宋" w:hAnsi="仿宋" w:eastAsia="仿宋" w:cs="仿宋"/>
          <w:b/>
          <w:bCs/>
          <w:color w:val="auto"/>
          <w:highlight w:val="none"/>
          <w:lang w:val="en-US" w:eastAsia="zh-Hans"/>
        </w:rPr>
      </w:pPr>
      <w:r>
        <w:rPr>
          <w:rFonts w:hint="eastAsia" w:ascii="仿宋" w:hAnsi="仿宋" w:eastAsia="仿宋" w:cs="仿宋"/>
          <w:b/>
          <w:bCs/>
          <w:color w:val="auto"/>
          <w:highlight w:val="none"/>
          <w:lang w:val="en-US" w:eastAsia="zh-Hans"/>
        </w:rPr>
        <w:t>土地移交</w:t>
      </w:r>
    </w:p>
    <w:p>
      <w:pPr>
        <w:numPr>
          <w:ilvl w:val="0"/>
          <w:numId w:val="2"/>
        </w:numPr>
        <w:tabs>
          <w:tab w:val="right" w:leader="dot" w:pos="8296"/>
        </w:tabs>
        <w:spacing w:line="560" w:lineRule="exact"/>
        <w:ind w:firstLine="640" w:firstLineChars="200"/>
        <w:rPr>
          <w:rFonts w:hint="eastAsia" w:ascii="仿宋" w:hAnsi="仿宋" w:eastAsia="仿宋" w:cs="仿宋"/>
          <w:lang w:eastAsia="zh-Hans"/>
        </w:rPr>
      </w:pPr>
      <w:r>
        <w:rPr>
          <w:rFonts w:hint="eastAsia" w:ascii="仿宋" w:hAnsi="仿宋" w:eastAsia="仿宋" w:cs="仿宋"/>
          <w:color w:val="auto"/>
          <w:highlight w:val="none"/>
          <w:lang w:val="en-US" w:eastAsia="zh-Hans"/>
        </w:rPr>
        <w:t>甲方按</w:t>
      </w:r>
      <w:r>
        <w:rPr>
          <w:rFonts w:hint="eastAsia" w:ascii="仿宋" w:hAnsi="仿宋" w:eastAsia="仿宋" w:cs="仿宋"/>
          <w:color w:val="auto"/>
          <w:highlight w:val="none"/>
          <w:lang w:val="en-US" w:eastAsia="zh-CN"/>
        </w:rPr>
        <w:t>土地</w:t>
      </w:r>
      <w:r>
        <w:rPr>
          <w:rFonts w:hint="eastAsia" w:ascii="仿宋" w:hAnsi="仿宋" w:eastAsia="仿宋" w:cs="仿宋"/>
          <w:color w:val="auto"/>
          <w:highlight w:val="none"/>
          <w:lang w:val="en-US" w:eastAsia="zh-Hans"/>
        </w:rPr>
        <w:t>现状移交土地的经营管理权，自乙方按约</w:t>
      </w:r>
      <w:r>
        <w:rPr>
          <w:rFonts w:hint="eastAsia" w:ascii="仿宋" w:hAnsi="仿宋" w:eastAsia="仿宋" w:cs="仿宋"/>
          <w:color w:val="auto"/>
          <w:highlight w:val="none"/>
          <w:lang w:val="en-US" w:eastAsia="zh-CN"/>
        </w:rPr>
        <w:t>定</w:t>
      </w:r>
      <w:r>
        <w:rPr>
          <w:rFonts w:hint="eastAsia" w:ascii="仿宋" w:hAnsi="仿宋" w:eastAsia="仿宋" w:cs="仿宋"/>
          <w:color w:val="auto"/>
          <w:highlight w:val="none"/>
          <w:lang w:val="en-US" w:eastAsia="zh-Hans"/>
        </w:rPr>
        <w:t>支付履约保证金之日起</w:t>
      </w:r>
      <w:r>
        <w:rPr>
          <w:rFonts w:hint="eastAsia" w:ascii="仿宋" w:hAnsi="仿宋" w:eastAsia="仿宋" w:cs="仿宋"/>
          <w:color w:val="auto"/>
          <w:highlight w:val="none"/>
          <w:lang w:eastAsia="zh-Hans"/>
        </w:rPr>
        <w:t>10</w:t>
      </w:r>
      <w:r>
        <w:rPr>
          <w:rFonts w:hint="eastAsia" w:ascii="仿宋" w:hAnsi="仿宋" w:eastAsia="仿宋" w:cs="仿宋"/>
          <w:color w:val="auto"/>
          <w:highlight w:val="none"/>
          <w:lang w:val="en-US" w:eastAsia="zh-Hans"/>
        </w:rPr>
        <w:t>日内由双方办理土地移交手续。乙方迟延支付履约保证金的，甲方有权顺延土地移交时间。</w:t>
      </w:r>
    </w:p>
    <w:p>
      <w:pPr>
        <w:numPr>
          <w:ilvl w:val="0"/>
          <w:numId w:val="2"/>
        </w:numPr>
        <w:tabs>
          <w:tab w:val="right" w:leader="dot" w:pos="8296"/>
        </w:tabs>
        <w:spacing w:line="560" w:lineRule="exact"/>
        <w:ind w:firstLine="640" w:firstLineChars="200"/>
        <w:rPr>
          <w:rFonts w:hint="eastAsia" w:ascii="仿宋" w:hAnsi="仿宋" w:eastAsia="仿宋" w:cs="仿宋"/>
          <w:color w:val="auto"/>
          <w:highlight w:val="none"/>
          <w:lang w:eastAsia="zh-Hans"/>
        </w:rPr>
      </w:pPr>
      <w:r>
        <w:rPr>
          <w:rFonts w:hint="eastAsia" w:ascii="仿宋" w:hAnsi="仿宋" w:eastAsia="仿宋" w:cs="仿宋"/>
          <w:color w:val="auto"/>
          <w:highlight w:val="none"/>
        </w:rPr>
        <w:t>土地的移交采取</w:t>
      </w:r>
      <w:r>
        <w:rPr>
          <w:rFonts w:hint="eastAsia" w:ascii="仿宋" w:hAnsi="仿宋" w:eastAsia="仿宋" w:cs="仿宋"/>
          <w:color w:val="auto"/>
          <w:highlight w:val="none"/>
        </w:rPr>
        <w:sym w:font="Wingdings 2" w:char="00A3"/>
      </w:r>
      <w:r>
        <w:rPr>
          <w:rFonts w:hint="eastAsia" w:ascii="仿宋" w:hAnsi="仿宋" w:eastAsia="仿宋" w:cs="仿宋"/>
          <w:color w:val="auto"/>
          <w:highlight w:val="none"/>
        </w:rPr>
        <w:t>一次性</w:t>
      </w:r>
      <w:r>
        <w:rPr>
          <w:rFonts w:hint="eastAsia" w:ascii="仿宋" w:hAnsi="仿宋" w:eastAsia="仿宋" w:cs="仿宋"/>
          <w:color w:val="auto"/>
          <w:highlight w:val="none"/>
        </w:rPr>
        <w:sym w:font="Wingdings 2" w:char="00A3"/>
      </w:r>
      <w:r>
        <w:rPr>
          <w:rFonts w:hint="eastAsia" w:ascii="仿宋" w:hAnsi="仿宋" w:eastAsia="仿宋" w:cs="仿宋"/>
          <w:color w:val="auto"/>
          <w:highlight w:val="none"/>
        </w:rPr>
        <w:t>分批次</w:t>
      </w:r>
      <w:r>
        <w:rPr>
          <w:rFonts w:hint="eastAsia" w:ascii="仿宋" w:hAnsi="仿宋" w:eastAsia="仿宋" w:cs="仿宋"/>
          <w:color w:val="auto"/>
          <w:highlight w:val="none"/>
          <w:lang w:val="en-US" w:eastAsia="zh-Hans"/>
        </w:rPr>
        <w:t>的方式，</w:t>
      </w:r>
      <w:r>
        <w:rPr>
          <w:rFonts w:hint="eastAsia" w:ascii="仿宋" w:hAnsi="仿宋" w:eastAsia="仿宋" w:cs="仿宋"/>
          <w:color w:val="auto"/>
          <w:highlight w:val="none"/>
        </w:rPr>
        <w:t>具体</w:t>
      </w:r>
      <w:r>
        <w:rPr>
          <w:rFonts w:hint="eastAsia" w:ascii="仿宋" w:hAnsi="仿宋" w:eastAsia="仿宋" w:cs="仿宋"/>
          <w:color w:val="auto"/>
          <w:highlight w:val="none"/>
          <w:lang w:val="en-US" w:eastAsia="zh-Hans"/>
        </w:rPr>
        <w:t>的</w:t>
      </w:r>
      <w:r>
        <w:rPr>
          <w:rFonts w:hint="eastAsia" w:ascii="仿宋" w:hAnsi="仿宋" w:eastAsia="仿宋" w:cs="仿宋"/>
          <w:color w:val="auto"/>
          <w:highlight w:val="none"/>
        </w:rPr>
        <w:t>面积</w:t>
      </w:r>
      <w:r>
        <w:rPr>
          <w:rFonts w:hint="eastAsia" w:ascii="仿宋" w:hAnsi="仿宋" w:eastAsia="仿宋" w:cs="仿宋"/>
          <w:color w:val="auto"/>
          <w:highlight w:val="none"/>
          <w:lang w:val="en-US" w:eastAsia="zh-Hans"/>
        </w:rPr>
        <w:t>以双方签订《土地移交确认书》为准。其中，双方签订《土地移交确认书》即视为移交，双方不再另行交接，自移交之日起由乙方负责开始地上</w:t>
      </w:r>
      <w:r>
        <w:rPr>
          <w:rFonts w:hint="eastAsia" w:ascii="仿宋" w:hAnsi="仿宋" w:eastAsia="仿宋" w:cs="仿宋"/>
          <w:color w:val="auto"/>
          <w:highlight w:val="none"/>
          <w:lang w:val="en-US" w:eastAsia="zh-CN"/>
        </w:rPr>
        <w:t>水产养殖生产</w:t>
      </w:r>
      <w:r>
        <w:rPr>
          <w:rFonts w:hint="eastAsia" w:ascii="仿宋" w:hAnsi="仿宋" w:eastAsia="仿宋" w:cs="仿宋"/>
          <w:color w:val="auto"/>
          <w:highlight w:val="none"/>
          <w:lang w:val="en-US" w:eastAsia="zh-Hans"/>
        </w:rPr>
        <w:t>工作，甲方享有</w:t>
      </w:r>
      <w:r>
        <w:rPr>
          <w:rFonts w:hint="eastAsia" w:ascii="仿宋" w:hAnsi="仿宋" w:eastAsia="仿宋" w:cs="仿宋"/>
          <w:color w:val="auto"/>
          <w:highlight w:val="none"/>
          <w:lang w:val="en-US" w:eastAsia="zh-CN"/>
        </w:rPr>
        <w:t>监督乙方水产养殖生产、生产安全管理及养殖尾水处理工作的</w:t>
      </w:r>
      <w:r>
        <w:rPr>
          <w:rFonts w:hint="eastAsia" w:ascii="仿宋" w:hAnsi="仿宋" w:eastAsia="仿宋" w:cs="仿宋"/>
          <w:color w:val="auto"/>
          <w:highlight w:val="none"/>
          <w:lang w:val="en-US" w:eastAsia="zh-Hans"/>
        </w:rPr>
        <w:t>权利。</w:t>
      </w:r>
    </w:p>
    <w:p>
      <w:pPr>
        <w:numPr>
          <w:ilvl w:val="0"/>
          <w:numId w:val="2"/>
        </w:numPr>
        <w:tabs>
          <w:tab w:val="right" w:leader="dot" w:pos="8296"/>
        </w:tabs>
        <w:spacing w:line="560" w:lineRule="exact"/>
        <w:ind w:firstLine="640" w:firstLineChars="200"/>
        <w:rPr>
          <w:rFonts w:hint="eastAsia" w:ascii="仿宋" w:hAnsi="仿宋" w:eastAsia="仿宋" w:cs="仿宋"/>
          <w:lang w:eastAsia="zh-Hans"/>
        </w:rPr>
      </w:pPr>
      <w:r>
        <w:rPr>
          <w:rFonts w:hint="eastAsia" w:ascii="仿宋" w:hAnsi="仿宋" w:eastAsia="仿宋" w:cs="仿宋"/>
          <w:color w:val="auto"/>
          <w:highlight w:val="none"/>
          <w:lang w:val="en-US" w:eastAsia="zh-CN"/>
        </w:rPr>
        <w:t>本合同期满后的</w:t>
      </w:r>
      <w:r>
        <w:rPr>
          <w:rFonts w:hint="eastAsia" w:ascii="仿宋" w:hAnsi="仿宋" w:eastAsia="仿宋" w:cs="仿宋"/>
          <w:color w:val="auto"/>
          <w:highlight w:val="none"/>
          <w:lang w:eastAsia="zh-Hans"/>
        </w:rPr>
        <w:t>10</w:t>
      </w:r>
      <w:r>
        <w:rPr>
          <w:rFonts w:hint="eastAsia" w:ascii="仿宋" w:hAnsi="仿宋" w:eastAsia="仿宋" w:cs="仿宋"/>
          <w:color w:val="auto"/>
          <w:highlight w:val="none"/>
          <w:lang w:val="en-US" w:eastAsia="zh-Hans"/>
        </w:rPr>
        <w:t>日内，乙方应向甲方交付符合</w:t>
      </w:r>
      <w:r>
        <w:rPr>
          <w:rFonts w:hint="eastAsia" w:ascii="仿宋" w:hAnsi="仿宋" w:eastAsia="仿宋" w:cs="仿宋"/>
          <w:color w:val="auto"/>
          <w:highlight w:val="none"/>
          <w:lang w:val="en-US"/>
        </w:rPr>
        <w:t>国家、省、市的有关法律、法规和规章</w:t>
      </w:r>
      <w:r>
        <w:rPr>
          <w:rFonts w:hint="eastAsia" w:ascii="仿宋" w:hAnsi="仿宋" w:eastAsia="仿宋" w:cs="仿宋"/>
          <w:color w:val="auto"/>
          <w:highlight w:val="none"/>
          <w:lang w:val="en-US" w:eastAsia="zh-Hans"/>
        </w:rPr>
        <w:t>的土地并由双方办理场地交接手续，包括但不限于</w:t>
      </w:r>
      <w:r>
        <w:rPr>
          <w:rFonts w:hint="eastAsia" w:ascii="仿宋" w:hAnsi="仿宋" w:eastAsia="仿宋" w:cs="仿宋"/>
          <w:color w:val="auto"/>
          <w:highlight w:val="none"/>
        </w:rPr>
        <w:t>水环境</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土壤功能符合法定</w:t>
      </w:r>
      <w:r>
        <w:rPr>
          <w:rFonts w:hint="eastAsia" w:ascii="仿宋" w:hAnsi="仿宋" w:eastAsia="仿宋" w:cs="仿宋"/>
          <w:color w:val="auto"/>
          <w:highlight w:val="none"/>
          <w:lang w:val="en-US" w:eastAsia="zh-CN"/>
        </w:rPr>
        <w:t>及规定</w:t>
      </w:r>
      <w:r>
        <w:rPr>
          <w:rFonts w:hint="eastAsia" w:ascii="仿宋" w:hAnsi="仿宋" w:eastAsia="仿宋" w:cs="仿宋"/>
          <w:color w:val="auto"/>
          <w:highlight w:val="none"/>
        </w:rPr>
        <w:t>标准</w:t>
      </w:r>
      <w:r>
        <w:rPr>
          <w:rFonts w:hint="eastAsia" w:ascii="仿宋" w:hAnsi="仿宋" w:eastAsia="仿宋" w:cs="仿宋"/>
          <w:color w:val="auto"/>
          <w:highlight w:val="none"/>
          <w:lang w:val="en-US" w:eastAsia="zh-Hans"/>
        </w:rPr>
        <w:t>等。如因乙方逾期交还土地或所交还的土地不符合法定或约定标准的，甲方有权没收</w:t>
      </w:r>
      <w:r>
        <w:rPr>
          <w:rFonts w:hint="eastAsia" w:ascii="仿宋" w:hAnsi="仿宋" w:eastAsia="仿宋" w:cs="仿宋"/>
          <w:color w:val="auto"/>
          <w:highlight w:val="none"/>
          <w:lang w:val="en-US" w:eastAsia="zh-CN"/>
        </w:rPr>
        <w:t>履约</w:t>
      </w:r>
      <w:r>
        <w:rPr>
          <w:rFonts w:hint="eastAsia" w:ascii="仿宋" w:hAnsi="仿宋" w:eastAsia="仿宋" w:cs="仿宋"/>
          <w:color w:val="auto"/>
          <w:highlight w:val="none"/>
          <w:lang w:val="en-US" w:eastAsia="zh-Hans"/>
        </w:rPr>
        <w:t>保证金并追究</w:t>
      </w:r>
      <w:r>
        <w:rPr>
          <w:rFonts w:hint="eastAsia" w:ascii="仿宋" w:hAnsi="仿宋" w:eastAsia="仿宋" w:cs="仿宋"/>
          <w:color w:val="auto"/>
          <w:highlight w:val="none"/>
          <w:lang w:val="en-US" w:eastAsia="zh-CN"/>
        </w:rPr>
        <w:t>乙方违约责任及其他相关</w:t>
      </w:r>
      <w:r>
        <w:rPr>
          <w:rFonts w:hint="eastAsia" w:ascii="仿宋" w:hAnsi="仿宋" w:eastAsia="仿宋" w:cs="仿宋"/>
          <w:color w:val="auto"/>
          <w:highlight w:val="none"/>
          <w:lang w:val="en-US" w:eastAsia="zh-Hans"/>
        </w:rPr>
        <w:t>责任。</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五、</w:t>
      </w:r>
      <w:r>
        <w:rPr>
          <w:rFonts w:hint="eastAsia" w:ascii="仿宋" w:hAnsi="仿宋" w:eastAsia="仿宋" w:cs="仿宋"/>
          <w:color w:val="auto"/>
          <w:highlight w:val="none"/>
          <w:lang w:val="en-US" w:eastAsia="zh-CN"/>
        </w:rPr>
        <w:t>收入支配</w:t>
      </w:r>
      <w:r>
        <w:rPr>
          <w:rFonts w:hint="eastAsia" w:ascii="仿宋" w:hAnsi="仿宋" w:eastAsia="仿宋" w:cs="仿宋"/>
          <w:color w:val="auto"/>
          <w:highlight w:val="none"/>
        </w:rPr>
        <w:t>方式</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1</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CN"/>
        </w:rPr>
        <w:t>本合同合作期限内，每一合同年的合作区域的水产养殖产品须优先由甲方统一销售，计入甲方收入；其中，甲方负责销售工作中的交易资金对账、结算等工作，乙方负责水产养殖产品的捕捞、存储、运输等工作并承担相应费用。销售收入先用于计付甲方的年度固定收入，甲方年度固定收入限额内的养殖水产品销售收入由甲方统一收取并归甲方所有，销售收入金额未达到甲方年度固定收入前，乙方不得收取任何一笔销售收入，否则视为乙方违约，需按照本合同相关约定承担相应违约责任。甲方指定收款银行账户及开票信息如下：</w:t>
      </w:r>
    </w:p>
    <w:p>
      <w:pPr>
        <w:spacing w:line="5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单位名称：广州南沙渔业产业园有限公司</w:t>
      </w:r>
    </w:p>
    <w:p>
      <w:pPr>
        <w:spacing w:line="5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纳税人识别号：914401155622642271</w:t>
      </w:r>
    </w:p>
    <w:p>
      <w:pPr>
        <w:spacing w:line="520" w:lineRule="atLeas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开户银行：中国农业银行股份有限公司广州珠江华侨农场支行</w:t>
      </w:r>
    </w:p>
    <w:p>
      <w:pPr>
        <w:spacing w:line="5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账    号：44077701040004906</w:t>
      </w:r>
    </w:p>
    <w:p>
      <w:pPr>
        <w:spacing w:line="5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地    址：广州市南沙区灵新公路新港大道1号1栋201房（仅限办公）</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sz w:val="32"/>
          <w:szCs w:val="32"/>
        </w:rPr>
        <w:t>电    话：020-84955030</w:t>
      </w:r>
    </w:p>
    <w:p>
      <w:pPr>
        <w:spacing w:line="560" w:lineRule="exact"/>
        <w:ind w:firstLine="640" w:firstLineChars="200"/>
        <w:rPr>
          <w:rFonts w:hint="eastAsia" w:ascii="仿宋" w:hAnsi="仿宋" w:eastAsia="仿宋" w:cs="仿宋"/>
          <w:lang w:val="en-US"/>
        </w:rPr>
      </w:pPr>
      <w:r>
        <w:rPr>
          <w:rFonts w:hint="eastAsia" w:ascii="仿宋" w:hAnsi="仿宋" w:eastAsia="仿宋" w:cs="仿宋"/>
          <w:color w:val="auto"/>
          <w:highlight w:val="none"/>
          <w:lang w:val="en-US" w:eastAsia="zh-CN"/>
        </w:rPr>
        <w:t>2.</w:t>
      </w:r>
      <w:r>
        <w:rPr>
          <w:rFonts w:hint="eastAsia" w:ascii="仿宋" w:hAnsi="仿宋" w:eastAsia="仿宋" w:cs="仿宋"/>
          <w:color w:val="auto"/>
          <w:sz w:val="32"/>
          <w:szCs w:val="32"/>
          <w:highlight w:val="none"/>
          <w:lang w:val="en-US" w:eastAsia="zh-CN"/>
        </w:rPr>
        <w:t>本合同项下出产的养殖水产品</w:t>
      </w:r>
      <w:r>
        <w:rPr>
          <w:rFonts w:hint="eastAsia" w:ascii="仿宋" w:hAnsi="仿宋" w:eastAsia="仿宋" w:cs="仿宋"/>
          <w:color w:val="auto"/>
          <w:highlight w:val="none"/>
          <w:lang w:val="en-US" w:eastAsia="zh-CN"/>
        </w:rPr>
        <w:t>销售收入金额未达到甲方年度固定收入前，</w:t>
      </w:r>
      <w:r>
        <w:rPr>
          <w:rFonts w:hint="eastAsia" w:ascii="仿宋" w:hAnsi="仿宋" w:eastAsia="仿宋" w:cs="仿宋"/>
          <w:color w:val="auto"/>
          <w:sz w:val="32"/>
          <w:szCs w:val="32"/>
          <w:highlight w:val="none"/>
          <w:lang w:val="en-US" w:eastAsia="zh-CN"/>
        </w:rPr>
        <w:t>甲、乙双方对本养殖水产品销售管理工作均具有询价权、建议权，产品销售渠道由甲方确定，乙方不得单独决定销售养殖水产品，如乙方未经甲方同意销售水产品的，收入归甲方所有，且甲方有权就该部分销售水产品进行市场询价，如乙方售价未达甲方市场询回价格的，乙方需向甲方补足实际售价与甲方所询市场价格的差额部分。</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w:t>
      </w:r>
      <w:r>
        <w:rPr>
          <w:rFonts w:hint="eastAsia" w:ascii="仿宋" w:hAnsi="仿宋" w:eastAsia="仿宋" w:cs="仿宋"/>
          <w:color w:val="auto"/>
          <w:sz w:val="32"/>
          <w:szCs w:val="32"/>
          <w:highlight w:val="none"/>
          <w:lang w:val="en-US" w:eastAsia="zh-CN"/>
        </w:rPr>
        <w:t>本合同项下出产的养殖水产品</w:t>
      </w:r>
      <w:r>
        <w:rPr>
          <w:rFonts w:hint="eastAsia" w:ascii="仿宋" w:hAnsi="仿宋" w:eastAsia="仿宋" w:cs="仿宋"/>
          <w:color w:val="auto"/>
          <w:highlight w:val="none"/>
          <w:lang w:val="en-US" w:eastAsia="zh-CN"/>
        </w:rPr>
        <w:t>销售收入金额达到甲方年度固定总收入后，甲方不再参与水产品销售管理工作，由乙方自行进行生产经营管理及销售管理工作，乙方有权自行决定销售渠道并收取相应的养殖水产品销售收入。</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每一合同年结束时间与</w:t>
      </w:r>
      <w:r>
        <w:rPr>
          <w:rFonts w:hint="eastAsia" w:ascii="仿宋" w:hAnsi="仿宋" w:eastAsia="仿宋" w:cs="仿宋"/>
          <w:color w:val="auto"/>
          <w:highlight w:val="none"/>
          <w:lang w:val="en-US" w:eastAsia="zh-CN"/>
        </w:rPr>
        <w:t>甲方</w:t>
      </w:r>
      <w:r>
        <w:rPr>
          <w:rFonts w:hint="eastAsia" w:ascii="仿宋" w:hAnsi="仿宋" w:eastAsia="仿宋" w:cs="仿宋"/>
          <w:color w:val="auto"/>
          <w:highlight w:val="none"/>
        </w:rPr>
        <w:t>考核</w:t>
      </w:r>
      <w:r>
        <w:rPr>
          <w:rFonts w:hint="eastAsia" w:ascii="仿宋" w:hAnsi="仿宋" w:eastAsia="仿宋" w:cs="仿宋"/>
          <w:color w:val="auto"/>
          <w:highlight w:val="none"/>
          <w:lang w:val="en-US" w:eastAsia="zh-CN"/>
        </w:rPr>
        <w:t>年固定总收入</w:t>
      </w:r>
      <w:r>
        <w:rPr>
          <w:rFonts w:hint="eastAsia" w:ascii="仿宋" w:hAnsi="仿宋" w:eastAsia="仿宋" w:cs="仿宋"/>
          <w:color w:val="auto"/>
          <w:highlight w:val="none"/>
        </w:rPr>
        <w:t>时间节点一致，均为每年</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月</w:t>
      </w:r>
      <w:r>
        <w:rPr>
          <w:rFonts w:hint="eastAsia" w:ascii="仿宋" w:hAnsi="仿宋" w:eastAsia="仿宋" w:cs="仿宋"/>
          <w:color w:val="auto"/>
          <w:highlight w:val="none"/>
          <w:u w:val="single"/>
          <w:lang w:val="en-US" w:eastAsia="zh-CN"/>
        </w:rPr>
        <w:t xml:space="preserve"> * </w:t>
      </w:r>
      <w:r>
        <w:rPr>
          <w:rFonts w:hint="eastAsia" w:ascii="仿宋" w:hAnsi="仿宋" w:eastAsia="仿宋" w:cs="仿宋"/>
          <w:color w:val="auto"/>
          <w:highlight w:val="none"/>
        </w:rPr>
        <w:t>日</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若</w:t>
      </w:r>
      <w:r>
        <w:rPr>
          <w:rFonts w:hint="eastAsia" w:ascii="仿宋" w:hAnsi="仿宋" w:eastAsia="仿宋" w:cs="仿宋"/>
          <w:color w:val="auto"/>
          <w:highlight w:val="none"/>
          <w:lang w:val="en-US" w:eastAsia="zh-CN"/>
        </w:rPr>
        <w:t>甲方在对应合同年内</w:t>
      </w:r>
      <w:r>
        <w:rPr>
          <w:rFonts w:hint="eastAsia" w:ascii="仿宋" w:hAnsi="仿宋" w:eastAsia="仿宋" w:cs="仿宋"/>
          <w:color w:val="auto"/>
          <w:highlight w:val="none"/>
        </w:rPr>
        <w:t>收取养殖</w:t>
      </w:r>
      <w:r>
        <w:rPr>
          <w:rFonts w:hint="eastAsia" w:ascii="仿宋" w:hAnsi="仿宋" w:eastAsia="仿宋" w:cs="仿宋"/>
          <w:color w:val="auto"/>
          <w:highlight w:val="none"/>
          <w:lang w:val="en-US" w:eastAsia="zh-CN"/>
        </w:rPr>
        <w:t>水</w:t>
      </w:r>
      <w:r>
        <w:rPr>
          <w:rFonts w:hint="eastAsia" w:ascii="仿宋" w:hAnsi="仿宋" w:eastAsia="仿宋" w:cs="仿宋"/>
          <w:color w:val="auto"/>
          <w:highlight w:val="none"/>
        </w:rPr>
        <w:t>产品销售收入</w:t>
      </w:r>
      <w:r>
        <w:rPr>
          <w:rFonts w:hint="eastAsia" w:ascii="仿宋" w:hAnsi="仿宋" w:eastAsia="仿宋" w:cs="仿宋"/>
          <w:color w:val="auto"/>
          <w:highlight w:val="none"/>
          <w:lang w:val="en-US" w:eastAsia="zh-CN"/>
        </w:rPr>
        <w:t>未能达到本合同第四条第（一）项约定的年</w:t>
      </w:r>
      <w:r>
        <w:rPr>
          <w:rFonts w:hint="eastAsia" w:ascii="仿宋" w:hAnsi="仿宋" w:eastAsia="仿宋" w:cs="仿宋"/>
          <w:color w:val="auto"/>
          <w:highlight w:val="none"/>
          <w:lang w:val="en-US" w:eastAsia="zh-Hans"/>
        </w:rPr>
        <w:t>固定</w:t>
      </w:r>
      <w:r>
        <w:rPr>
          <w:rFonts w:hint="eastAsia" w:ascii="仿宋" w:hAnsi="仿宋" w:eastAsia="仿宋" w:cs="仿宋"/>
          <w:color w:val="auto"/>
          <w:highlight w:val="none"/>
          <w:lang w:val="en-US" w:eastAsia="zh-CN"/>
        </w:rPr>
        <w:t>总</w:t>
      </w:r>
      <w:r>
        <w:rPr>
          <w:rFonts w:hint="eastAsia" w:ascii="仿宋" w:hAnsi="仿宋" w:eastAsia="仿宋" w:cs="仿宋"/>
          <w:color w:val="auto"/>
          <w:highlight w:val="none"/>
          <w:lang w:val="en-US" w:eastAsia="zh-Hans"/>
        </w:rPr>
        <w:t>收</w:t>
      </w:r>
      <w:r>
        <w:rPr>
          <w:rFonts w:hint="eastAsia" w:ascii="仿宋" w:hAnsi="仿宋" w:eastAsia="仿宋" w:cs="仿宋"/>
          <w:color w:val="auto"/>
          <w:highlight w:val="none"/>
          <w:lang w:val="en-US" w:eastAsia="zh-CN"/>
        </w:rPr>
        <w:t>入的</w:t>
      </w:r>
      <w:r>
        <w:rPr>
          <w:rFonts w:hint="eastAsia" w:ascii="仿宋" w:hAnsi="仿宋" w:eastAsia="仿宋" w:cs="仿宋"/>
          <w:color w:val="auto"/>
          <w:highlight w:val="none"/>
        </w:rPr>
        <w:t>，视为</w:t>
      </w:r>
      <w:r>
        <w:rPr>
          <w:rFonts w:hint="eastAsia" w:ascii="仿宋" w:hAnsi="仿宋" w:eastAsia="仿宋" w:cs="仿宋"/>
          <w:color w:val="auto"/>
          <w:highlight w:val="none"/>
          <w:lang w:val="en-US" w:eastAsia="zh-CN"/>
        </w:rPr>
        <w:t>乙方</w:t>
      </w:r>
      <w:r>
        <w:rPr>
          <w:rFonts w:hint="eastAsia" w:ascii="仿宋" w:hAnsi="仿宋" w:eastAsia="仿宋" w:cs="仿宋"/>
          <w:color w:val="auto"/>
          <w:highlight w:val="none"/>
        </w:rPr>
        <w:t>未能有效履行</w:t>
      </w:r>
      <w:r>
        <w:rPr>
          <w:rFonts w:hint="eastAsia" w:ascii="仿宋" w:hAnsi="仿宋" w:eastAsia="仿宋" w:cs="仿宋"/>
          <w:color w:val="auto"/>
          <w:highlight w:val="none"/>
          <w:lang w:val="en-US" w:eastAsia="zh-CN"/>
        </w:rPr>
        <w:t>合同</w:t>
      </w:r>
      <w:r>
        <w:rPr>
          <w:rFonts w:hint="eastAsia" w:ascii="仿宋" w:hAnsi="仿宋" w:eastAsia="仿宋" w:cs="仿宋"/>
          <w:color w:val="auto"/>
          <w:highlight w:val="none"/>
        </w:rPr>
        <w:t>义务，</w:t>
      </w:r>
      <w:r>
        <w:rPr>
          <w:rFonts w:hint="eastAsia" w:ascii="仿宋" w:hAnsi="仿宋" w:eastAsia="仿宋" w:cs="仿宋"/>
          <w:lang w:val="en-US" w:eastAsia="zh-CN"/>
        </w:rPr>
        <w:t>乙方</w:t>
      </w:r>
      <w:r>
        <w:rPr>
          <w:rFonts w:hint="eastAsia" w:ascii="仿宋" w:hAnsi="仿宋" w:eastAsia="仿宋" w:cs="仿宋"/>
          <w:color w:val="auto"/>
          <w:highlight w:val="none"/>
          <w:lang w:val="en-US" w:eastAsia="zh-CN"/>
        </w:rPr>
        <w:t>应立即将差额部分向甲方补足。乙方迟延补足的，甲方有权从乙方的履约保证金中扣除该部分差额，并通知乙方缴纳补足履约保证金，乙方须在</w:t>
      </w:r>
      <w:r>
        <w:rPr>
          <w:rFonts w:hint="eastAsia" w:ascii="仿宋" w:hAnsi="仿宋" w:eastAsia="仿宋" w:cs="仿宋"/>
          <w:color w:val="auto"/>
          <w:highlight w:val="none"/>
        </w:rPr>
        <w:t>接到</w:t>
      </w:r>
      <w:r>
        <w:rPr>
          <w:rFonts w:hint="eastAsia" w:ascii="仿宋" w:hAnsi="仿宋" w:eastAsia="仿宋" w:cs="仿宋"/>
          <w:color w:val="auto"/>
          <w:highlight w:val="none"/>
          <w:lang w:val="en-US" w:eastAsia="zh-CN"/>
        </w:rPr>
        <w:t>甲方履约保证金缴纳</w:t>
      </w:r>
      <w:r>
        <w:rPr>
          <w:rFonts w:hint="eastAsia" w:ascii="仿宋" w:hAnsi="仿宋" w:eastAsia="仿宋" w:cs="仿宋"/>
          <w:color w:val="auto"/>
          <w:highlight w:val="none"/>
        </w:rPr>
        <w:t>通知</w:t>
      </w:r>
      <w:r>
        <w:rPr>
          <w:rFonts w:hint="eastAsia" w:ascii="仿宋" w:hAnsi="仿宋" w:eastAsia="仿宋" w:cs="仿宋"/>
          <w:color w:val="auto"/>
          <w:highlight w:val="none"/>
          <w:lang w:val="en-US" w:eastAsia="zh-CN"/>
        </w:rPr>
        <w:t>之日</w:t>
      </w:r>
      <w:r>
        <w:rPr>
          <w:rFonts w:hint="eastAsia" w:ascii="仿宋" w:hAnsi="仿宋" w:eastAsia="仿宋" w:cs="仿宋"/>
          <w:color w:val="auto"/>
          <w:highlight w:val="none"/>
        </w:rPr>
        <w:t>起10日内向</w:t>
      </w:r>
      <w:r>
        <w:rPr>
          <w:rFonts w:hint="eastAsia" w:ascii="仿宋" w:hAnsi="仿宋" w:eastAsia="仿宋" w:cs="仿宋"/>
          <w:color w:val="auto"/>
          <w:highlight w:val="none"/>
          <w:lang w:val="en-US" w:eastAsia="zh-CN"/>
        </w:rPr>
        <w:t>甲方予以</w:t>
      </w:r>
      <w:r>
        <w:rPr>
          <w:rFonts w:hint="eastAsia" w:ascii="仿宋" w:hAnsi="仿宋" w:eastAsia="仿宋" w:cs="仿宋"/>
          <w:color w:val="auto"/>
          <w:highlight w:val="none"/>
        </w:rPr>
        <w:t>补足；</w:t>
      </w:r>
      <w:r>
        <w:rPr>
          <w:rFonts w:hint="eastAsia" w:ascii="仿宋" w:hAnsi="仿宋" w:eastAsia="仿宋" w:cs="仿宋"/>
          <w:color w:val="auto"/>
          <w:highlight w:val="none"/>
          <w:lang w:val="en-US" w:eastAsia="zh-CN"/>
        </w:rPr>
        <w:t>逾期未</w:t>
      </w:r>
      <w:r>
        <w:rPr>
          <w:rFonts w:hint="eastAsia" w:ascii="仿宋" w:hAnsi="仿宋" w:eastAsia="仿宋" w:cs="仿宋"/>
          <w:color w:val="auto"/>
          <w:highlight w:val="none"/>
        </w:rPr>
        <w:t>补足的，</w:t>
      </w:r>
      <w:r>
        <w:rPr>
          <w:rFonts w:hint="eastAsia" w:ascii="仿宋" w:hAnsi="仿宋" w:eastAsia="仿宋" w:cs="仿宋"/>
          <w:color w:val="auto"/>
          <w:highlight w:val="none"/>
          <w:lang w:val="en-US" w:eastAsia="zh-CN"/>
        </w:rPr>
        <w:t>每逾期1日，甲方</w:t>
      </w:r>
      <w:r>
        <w:rPr>
          <w:rFonts w:hint="eastAsia" w:ascii="仿宋" w:hAnsi="仿宋" w:eastAsia="仿宋" w:cs="仿宋"/>
          <w:color w:val="auto"/>
          <w:highlight w:val="none"/>
        </w:rPr>
        <w:t>有权按</w:t>
      </w:r>
      <w:r>
        <w:rPr>
          <w:rFonts w:hint="eastAsia" w:ascii="仿宋" w:hAnsi="仿宋" w:eastAsia="仿宋" w:cs="仿宋"/>
          <w:color w:val="auto"/>
          <w:highlight w:val="none"/>
          <w:lang w:val="en-US" w:eastAsia="zh-CN"/>
        </w:rPr>
        <w:t>应补而未补足部分金额的</w:t>
      </w:r>
      <w:r>
        <w:rPr>
          <w:rFonts w:hint="eastAsia" w:ascii="仿宋" w:hAnsi="仿宋" w:eastAsia="仿宋" w:cs="仿宋"/>
          <w:color w:val="auto"/>
          <w:highlight w:val="none"/>
        </w:rPr>
        <w:t>万分之三向</w:t>
      </w:r>
      <w:r>
        <w:rPr>
          <w:rFonts w:hint="eastAsia" w:ascii="仿宋" w:hAnsi="仿宋" w:eastAsia="仿宋" w:cs="仿宋"/>
          <w:color w:val="auto"/>
          <w:highlight w:val="none"/>
          <w:lang w:val="en-US" w:eastAsia="zh-CN"/>
        </w:rPr>
        <w:t>乙方计收违约金</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乙方未按合同约定履行义务的，甲方有权采取法律手段要求乙方履行，所产生的费用由乙方全额承担。</w:t>
      </w:r>
    </w:p>
    <w:p>
      <w:pPr>
        <w:spacing w:line="560" w:lineRule="exact"/>
        <w:ind w:firstLine="640" w:firstLineChars="200"/>
        <w:rPr>
          <w:rFonts w:hint="eastAsia" w:ascii="仿宋" w:hAnsi="仿宋" w:eastAsia="仿宋" w:cs="仿宋"/>
          <w:color w:val="FF0000"/>
          <w:highlight w:val="none"/>
          <w:lang w:val="en-US" w:eastAsia="zh-CN"/>
        </w:rPr>
      </w:pPr>
      <w:r>
        <w:rPr>
          <w:rFonts w:hint="eastAsia" w:ascii="仿宋" w:hAnsi="仿宋" w:eastAsia="仿宋" w:cs="仿宋"/>
          <w:color w:val="auto"/>
          <w:highlight w:val="none"/>
          <w:lang w:val="en-US" w:eastAsia="zh-CN"/>
        </w:rPr>
        <w:t>5.如因养殖技术缺陷、自然灾害、不可抗力等任何因素导致养殖水产品未能达到预期产量及收益的，该类风险由乙方自行承担，乙方需按本合同第四条第（一）项约定的金额向甲方支付固定收入。</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六、履约保证金</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1.乙方</w:t>
      </w:r>
      <w:r>
        <w:rPr>
          <w:rFonts w:hint="eastAsia" w:ascii="仿宋" w:hAnsi="仿宋" w:eastAsia="仿宋" w:cs="仿宋"/>
          <w:color w:val="auto"/>
          <w:highlight w:val="none"/>
          <w:lang w:val="en-US" w:eastAsia="zh-CN"/>
        </w:rPr>
        <w:t>应在</w:t>
      </w:r>
      <w:r>
        <w:rPr>
          <w:rFonts w:hint="eastAsia" w:ascii="仿宋" w:hAnsi="仿宋" w:eastAsia="仿宋" w:cs="仿宋"/>
          <w:color w:val="auto"/>
          <w:highlight w:val="none"/>
        </w:rPr>
        <w:t>本合同</w:t>
      </w:r>
      <w:r>
        <w:rPr>
          <w:rFonts w:hint="eastAsia" w:ascii="仿宋" w:hAnsi="仿宋" w:eastAsia="仿宋" w:cs="仿宋"/>
          <w:color w:val="auto"/>
          <w:highlight w:val="none"/>
          <w:lang w:val="en-US" w:eastAsia="zh-CN"/>
        </w:rPr>
        <w:t>签订并生效</w:t>
      </w:r>
      <w:r>
        <w:rPr>
          <w:rFonts w:hint="eastAsia" w:ascii="仿宋" w:hAnsi="仿宋" w:eastAsia="仿宋" w:cs="仿宋"/>
          <w:color w:val="auto"/>
          <w:highlight w:val="none"/>
        </w:rPr>
        <w:t>后10个工作日内，以水产养殖</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面积（</w:t>
      </w:r>
      <w:r>
        <w:rPr>
          <w:rFonts w:hint="eastAsia" w:ascii="仿宋" w:hAnsi="仿宋" w:eastAsia="仿宋" w:cs="仿宋"/>
          <w:color w:val="auto"/>
          <w:highlight w:val="none"/>
          <w:u w:val="single"/>
          <w:lang w:val="en-US" w:eastAsia="zh-CN"/>
        </w:rPr>
        <w:t xml:space="preserve"> 190.85 </w:t>
      </w:r>
      <w:r>
        <w:rPr>
          <w:rFonts w:hint="eastAsia" w:ascii="仿宋" w:hAnsi="仿宋" w:eastAsia="仿宋" w:cs="仿宋"/>
          <w:color w:val="auto"/>
          <w:highlight w:val="none"/>
        </w:rPr>
        <w:t>亩），按</w:t>
      </w:r>
      <w:r>
        <w:rPr>
          <w:rFonts w:hint="eastAsia" w:ascii="仿宋" w:hAnsi="仿宋" w:eastAsia="仿宋" w:cs="仿宋"/>
          <w:color w:val="auto"/>
          <w:highlight w:val="none"/>
          <w:u w:val="single"/>
          <w:lang w:val="en-US" w:eastAsia="zh-CN"/>
        </w:rPr>
        <w:t xml:space="preserve"> 3200 </w:t>
      </w:r>
      <w:r>
        <w:rPr>
          <w:rFonts w:hint="eastAsia" w:ascii="仿宋" w:hAnsi="仿宋" w:eastAsia="仿宋" w:cs="仿宋"/>
          <w:color w:val="auto"/>
          <w:highlight w:val="none"/>
        </w:rPr>
        <w:t>元/亩的标准向甲方一次性缴纳</w:t>
      </w:r>
      <w:r>
        <w:rPr>
          <w:rFonts w:hint="eastAsia" w:ascii="仿宋" w:hAnsi="仿宋" w:eastAsia="仿宋" w:cs="仿宋"/>
          <w:color w:val="auto"/>
          <w:highlight w:val="none"/>
          <w:u w:val="single"/>
          <w:lang w:val="en-US" w:eastAsia="zh-CN"/>
        </w:rPr>
        <w:t xml:space="preserve"> 610720.00 </w:t>
      </w:r>
      <w:r>
        <w:rPr>
          <w:rFonts w:hint="eastAsia" w:ascii="仿宋" w:hAnsi="仿宋" w:eastAsia="仿宋" w:cs="仿宋"/>
          <w:color w:val="auto"/>
          <w:highlight w:val="none"/>
        </w:rPr>
        <w:t>元（大写人民币：</w:t>
      </w:r>
      <w:r>
        <w:rPr>
          <w:rFonts w:hint="eastAsia" w:ascii="仿宋" w:hAnsi="仿宋" w:eastAsia="仿宋" w:cs="仿宋"/>
          <w:color w:val="auto"/>
          <w:highlight w:val="none"/>
          <w:u w:val="single"/>
          <w:lang w:val="en-US" w:eastAsia="zh-CN"/>
        </w:rPr>
        <w:t xml:space="preserve"> 陆拾壹万零柒佰贰拾元整 </w:t>
      </w:r>
      <w:r>
        <w:rPr>
          <w:rFonts w:hint="eastAsia" w:ascii="仿宋" w:hAnsi="仿宋" w:eastAsia="仿宋" w:cs="仿宋"/>
          <w:color w:val="auto"/>
          <w:highlight w:val="none"/>
        </w:rPr>
        <w:t>）的履约保证金。</w:t>
      </w:r>
    </w:p>
    <w:p>
      <w:pPr>
        <w:tabs>
          <w:tab w:val="right" w:leader="dot" w:pos="8296"/>
        </w:tabs>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w:t>
      </w:r>
      <w:r>
        <w:rPr>
          <w:rFonts w:hint="eastAsia" w:ascii="仿宋" w:hAnsi="仿宋" w:eastAsia="仿宋" w:cs="仿宋"/>
          <w:color w:val="auto"/>
          <w:highlight w:val="none"/>
          <w:lang w:val="en-US" w:eastAsia="zh-Hans"/>
        </w:rPr>
        <w:t>如乙方迟延支付履约保证金的，甲方有权</w:t>
      </w:r>
      <w:r>
        <w:rPr>
          <w:rFonts w:hint="eastAsia" w:ascii="仿宋" w:hAnsi="仿宋" w:eastAsia="仿宋" w:cs="仿宋"/>
          <w:color w:val="auto"/>
          <w:highlight w:val="none"/>
          <w:lang w:val="en-US" w:eastAsia="zh-CN"/>
        </w:rPr>
        <w:t>相应</w:t>
      </w:r>
      <w:r>
        <w:rPr>
          <w:rFonts w:hint="eastAsia" w:ascii="仿宋" w:hAnsi="仿宋" w:eastAsia="仿宋" w:cs="仿宋"/>
          <w:color w:val="auto"/>
          <w:highlight w:val="none"/>
          <w:lang w:val="en-US" w:eastAsia="zh-Hans"/>
        </w:rPr>
        <w:t>顺延土地移交时间。乙方迟延支付累计达</w:t>
      </w:r>
      <w:r>
        <w:rPr>
          <w:rFonts w:hint="eastAsia" w:ascii="仿宋" w:hAnsi="仿宋" w:eastAsia="仿宋" w:cs="仿宋"/>
          <w:color w:val="auto"/>
          <w:highlight w:val="none"/>
          <w:lang w:eastAsia="zh-Hans"/>
        </w:rPr>
        <w:t>10</w:t>
      </w:r>
      <w:r>
        <w:rPr>
          <w:rFonts w:hint="eastAsia" w:ascii="仿宋" w:hAnsi="仿宋" w:eastAsia="仿宋" w:cs="仿宋"/>
          <w:color w:val="auto"/>
          <w:highlight w:val="none"/>
          <w:lang w:val="en-US" w:eastAsia="zh-Hans"/>
        </w:rPr>
        <w:t>日的，视为乙方违约，甲方有权单方解除合同无需另行通知，且无需承担任何违约责任。</w:t>
      </w:r>
    </w:p>
    <w:p>
      <w:pPr>
        <w:spacing w:line="560" w:lineRule="exact"/>
        <w:ind w:firstLine="640" w:firstLineChars="200"/>
        <w:rPr>
          <w:rFonts w:hint="eastAsia" w:ascii="仿宋" w:hAnsi="仿宋" w:eastAsia="仿宋" w:cs="仿宋"/>
          <w:color w:val="FF0000"/>
          <w:highlight w:val="none"/>
        </w:rPr>
      </w:pPr>
      <w:r>
        <w:rPr>
          <w:rFonts w:hint="eastAsia" w:ascii="仿宋" w:hAnsi="仿宋" w:eastAsia="仿宋" w:cs="仿宋"/>
          <w:color w:val="auto"/>
          <w:highlight w:val="none"/>
        </w:rPr>
        <w:t>3.甲方待合同履行期满乙方无违约行为</w:t>
      </w:r>
      <w:r>
        <w:rPr>
          <w:rFonts w:hint="eastAsia" w:ascii="仿宋" w:hAnsi="仿宋" w:eastAsia="仿宋" w:cs="仿宋"/>
          <w:lang w:eastAsia="zh-CN"/>
        </w:rPr>
        <w:t>，</w:t>
      </w:r>
      <w:r>
        <w:rPr>
          <w:rFonts w:hint="eastAsia" w:ascii="仿宋" w:hAnsi="仿宋" w:eastAsia="仿宋" w:cs="仿宋"/>
          <w:lang w:val="en-US" w:eastAsia="zh-CN"/>
        </w:rPr>
        <w:t>且甲乙双方均已完全履行合同约定的收入分配结算支付义务</w:t>
      </w:r>
      <w:r>
        <w:rPr>
          <w:rFonts w:hint="eastAsia" w:ascii="仿宋" w:hAnsi="仿宋" w:eastAsia="仿宋" w:cs="仿宋"/>
          <w:color w:val="auto"/>
          <w:highlight w:val="none"/>
        </w:rPr>
        <w:t>的情况下</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在三个月内</w:t>
      </w:r>
      <w:r>
        <w:rPr>
          <w:rFonts w:hint="eastAsia" w:ascii="仿宋" w:hAnsi="仿宋" w:eastAsia="仿宋" w:cs="仿宋"/>
          <w:color w:val="auto"/>
          <w:highlight w:val="none"/>
          <w:lang w:val="en-US" w:eastAsia="zh-CN"/>
        </w:rPr>
        <w:t>将履约保证金一次性</w:t>
      </w:r>
      <w:r>
        <w:rPr>
          <w:rFonts w:hint="eastAsia" w:ascii="仿宋" w:hAnsi="仿宋" w:eastAsia="仿宋" w:cs="仿宋"/>
          <w:color w:val="auto"/>
          <w:highlight w:val="none"/>
        </w:rPr>
        <w:t>不计息退还给乙方。</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七、甲方的权利和义务</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Hans"/>
        </w:rPr>
        <w:t>按约定向乙方交付土地。</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甲方有权监督乙方合理利用和保护土地，有权制止乙方改变土地的用途及现状，有权制止乙方损坏土地、水利设施、损害其他农业资源、污染环境、及其他损害公共利益的行为，并有权要求乙方赔偿因乙方未合理利用和保护土地造成的损失。</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3.在法律、政策允许的情况下，甲方力所能及协助乙方办理项目的立项、报建及水电报装等有关手续，</w:t>
      </w:r>
      <w:r>
        <w:rPr>
          <w:rFonts w:hint="eastAsia" w:ascii="仿宋" w:hAnsi="仿宋" w:eastAsia="仿宋" w:cs="仿宋"/>
          <w:color w:val="auto"/>
          <w:highlight w:val="none"/>
          <w:lang w:val="en-US" w:eastAsia="zh-Hans"/>
        </w:rPr>
        <w:t>但</w:t>
      </w:r>
      <w:r>
        <w:rPr>
          <w:rFonts w:hint="eastAsia" w:ascii="仿宋" w:hAnsi="仿宋" w:eastAsia="仿宋" w:cs="仿宋"/>
          <w:color w:val="auto"/>
          <w:highlight w:val="none"/>
        </w:rPr>
        <w:t>所</w:t>
      </w:r>
      <w:r>
        <w:rPr>
          <w:rFonts w:hint="eastAsia" w:ascii="仿宋" w:hAnsi="仿宋" w:eastAsia="仿宋" w:cs="仿宋"/>
          <w:color w:val="auto"/>
          <w:highlight w:val="none"/>
          <w:lang w:val="en-US" w:eastAsia="zh-Hans"/>
        </w:rPr>
        <w:t>需</w:t>
      </w:r>
      <w:r>
        <w:rPr>
          <w:rFonts w:hint="eastAsia" w:ascii="仿宋" w:hAnsi="仿宋" w:eastAsia="仿宋" w:cs="仿宋"/>
          <w:color w:val="auto"/>
          <w:highlight w:val="none"/>
        </w:rPr>
        <w:t>费用由乙方</w:t>
      </w:r>
      <w:r>
        <w:rPr>
          <w:rFonts w:hint="eastAsia" w:ascii="仿宋" w:hAnsi="仿宋" w:eastAsia="仿宋" w:cs="仿宋"/>
          <w:color w:val="auto"/>
          <w:highlight w:val="none"/>
          <w:lang w:val="en-US" w:eastAsia="zh-Hans"/>
        </w:rPr>
        <w:t>自行</w:t>
      </w:r>
      <w:r>
        <w:rPr>
          <w:rFonts w:hint="eastAsia" w:ascii="仿宋" w:hAnsi="仿宋" w:eastAsia="仿宋" w:cs="仿宋"/>
          <w:color w:val="auto"/>
          <w:highlight w:val="none"/>
        </w:rPr>
        <w:t>承担。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4.甲方</w:t>
      </w:r>
      <w:r>
        <w:rPr>
          <w:rFonts w:hint="eastAsia" w:ascii="仿宋" w:hAnsi="仿宋" w:eastAsia="仿宋" w:cs="仿宋"/>
          <w:color w:val="auto"/>
          <w:highlight w:val="none"/>
          <w:lang w:val="en-US" w:eastAsia="zh-Hans"/>
        </w:rPr>
        <w:t>享有</w:t>
      </w:r>
      <w:r>
        <w:rPr>
          <w:rFonts w:hint="eastAsia" w:ascii="仿宋" w:hAnsi="仿宋" w:eastAsia="仿宋" w:cs="仿宋"/>
          <w:color w:val="auto"/>
          <w:highlight w:val="none"/>
        </w:rPr>
        <w:t>指导、监督、纠正乙方在生产经营过程中可能损害水利设施和公共利益行为</w:t>
      </w:r>
      <w:r>
        <w:rPr>
          <w:rFonts w:hint="eastAsia" w:ascii="仿宋" w:hAnsi="仿宋" w:eastAsia="仿宋" w:cs="仿宋"/>
          <w:color w:val="auto"/>
          <w:highlight w:val="none"/>
          <w:lang w:val="en-US" w:eastAsia="zh-Hans"/>
        </w:rPr>
        <w:t>的权利</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八、乙方的权利与义务</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1.</w:t>
      </w:r>
      <w:r>
        <w:rPr>
          <w:rFonts w:hint="eastAsia" w:ascii="仿宋" w:hAnsi="仿宋" w:eastAsia="仿宋" w:cs="仿宋"/>
          <w:color w:val="auto"/>
          <w:sz w:val="32"/>
          <w:szCs w:val="32"/>
          <w:highlight w:val="none"/>
        </w:rPr>
        <w:t>按照合同条款规定的时间和方式</w:t>
      </w:r>
      <w:r>
        <w:rPr>
          <w:rFonts w:hint="eastAsia" w:ascii="仿宋" w:hAnsi="仿宋" w:eastAsia="仿宋" w:cs="仿宋"/>
          <w:color w:val="auto"/>
          <w:sz w:val="32"/>
          <w:szCs w:val="32"/>
          <w:highlight w:val="none"/>
          <w:lang w:val="en-US" w:eastAsia="zh-CN"/>
        </w:rPr>
        <w:t>通知甲方进行养殖水产品销售工作</w:t>
      </w:r>
      <w:r>
        <w:rPr>
          <w:rFonts w:hint="eastAsia" w:ascii="仿宋" w:hAnsi="仿宋" w:eastAsia="仿宋" w:cs="仿宋"/>
          <w:color w:val="auto"/>
          <w:sz w:val="32"/>
          <w:szCs w:val="32"/>
          <w:highlight w:val="none"/>
        </w:rPr>
        <w:t>。</w:t>
      </w:r>
      <w:r>
        <w:rPr>
          <w:rFonts w:hint="eastAsia" w:ascii="仿宋" w:hAnsi="仿宋" w:eastAsia="仿宋" w:cs="仿宋"/>
          <w:color w:val="auto"/>
          <w:highlight w:val="none"/>
        </w:rPr>
        <w:t>在生产、经营过程中自觉接受甲方的监督和管理。</w:t>
      </w:r>
      <w:r>
        <w:rPr>
          <w:rFonts w:hint="eastAsia" w:ascii="仿宋" w:hAnsi="仿宋" w:eastAsia="仿宋" w:cs="仿宋"/>
          <w:color w:val="auto"/>
          <w:highlight w:val="none"/>
          <w:lang w:val="en-US" w:eastAsia="zh-CN"/>
        </w:rPr>
        <w:t>履行本合同的过程中，乙方应自行承担经营风险，自负盈亏，乙方应确保甲方在合同履行期间获得本合同约定的固定收入。</w:t>
      </w:r>
    </w:p>
    <w:p>
      <w:pPr>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2.乙方</w:t>
      </w:r>
      <w:r>
        <w:rPr>
          <w:rFonts w:hint="eastAsia" w:ascii="仿宋" w:hAnsi="仿宋" w:eastAsia="仿宋" w:cs="仿宋"/>
          <w:color w:val="auto"/>
          <w:highlight w:val="none"/>
          <w:lang w:val="en-US" w:eastAsia="zh-CN"/>
        </w:rPr>
        <w:t>进场开展养殖工作前</w:t>
      </w:r>
      <w:r>
        <w:rPr>
          <w:rFonts w:hint="eastAsia" w:ascii="仿宋" w:hAnsi="仿宋" w:eastAsia="仿宋" w:cs="仿宋"/>
          <w:color w:val="auto"/>
          <w:highlight w:val="none"/>
        </w:rPr>
        <w:t>应</w:t>
      </w:r>
      <w:r>
        <w:rPr>
          <w:rFonts w:hint="eastAsia" w:ascii="仿宋" w:hAnsi="仿宋" w:eastAsia="仿宋" w:cs="仿宋"/>
          <w:color w:val="auto"/>
          <w:highlight w:val="none"/>
          <w:lang w:val="en-US" w:eastAsia="zh-CN"/>
        </w:rPr>
        <w:t>对合作区域实行封闭式管理</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在</w:t>
      </w:r>
      <w:r>
        <w:rPr>
          <w:rFonts w:hint="eastAsia" w:ascii="仿宋" w:hAnsi="仿宋" w:eastAsia="仿宋" w:cs="仿宋"/>
          <w:color w:val="auto"/>
          <w:highlight w:val="none"/>
          <w:lang w:val="en-US" w:eastAsia="zh-CN"/>
        </w:rPr>
        <w:t>封闭式管理期间</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乙方应</w:t>
      </w:r>
      <w:r>
        <w:rPr>
          <w:rFonts w:hint="eastAsia" w:ascii="仿宋" w:hAnsi="仿宋" w:eastAsia="仿宋" w:cs="仿宋"/>
          <w:color w:val="auto"/>
          <w:highlight w:val="none"/>
        </w:rPr>
        <w:t>完成水产养殖</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的水体改造，达到水环境治理的标准，并提供第三方水体检测报告给甲方</w:t>
      </w:r>
      <w:r>
        <w:rPr>
          <w:rFonts w:hint="eastAsia" w:ascii="仿宋" w:hAnsi="仿宋" w:eastAsia="仿宋" w:cs="仿宋"/>
          <w:color w:val="auto"/>
          <w:highlight w:val="none"/>
          <w:lang w:val="en-US" w:eastAsia="zh-Hans"/>
        </w:rPr>
        <w:t>存底备案后可开始</w:t>
      </w:r>
      <w:r>
        <w:rPr>
          <w:rFonts w:hint="eastAsia" w:ascii="仿宋" w:hAnsi="仿宋" w:eastAsia="仿宋" w:cs="仿宋"/>
          <w:color w:val="auto"/>
          <w:highlight w:val="none"/>
        </w:rPr>
        <w:t>进行养殖。</w:t>
      </w:r>
    </w:p>
    <w:p>
      <w:pPr>
        <w:tabs>
          <w:tab w:val="right" w:leader="dot" w:pos="8296"/>
        </w:tabs>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3.乙方应自行做好安全生产、防火、防疫和计划</w:t>
      </w:r>
      <w:r>
        <w:rPr>
          <w:rFonts w:hint="eastAsia" w:ascii="仿宋" w:hAnsi="仿宋" w:eastAsia="仿宋" w:cs="仿宋"/>
          <w:color w:val="auto"/>
          <w:highlight w:val="none"/>
          <w:lang w:val="en-US" w:eastAsia="zh-CN"/>
        </w:rPr>
        <w:t>养殖生产</w:t>
      </w:r>
      <w:r>
        <w:rPr>
          <w:rFonts w:hint="eastAsia" w:ascii="仿宋" w:hAnsi="仿宋" w:eastAsia="仿宋" w:cs="仿宋"/>
          <w:color w:val="auto"/>
          <w:highlight w:val="none"/>
        </w:rPr>
        <w:t>工作，积极参与防台风、防汛等自然灾害的预防、抢险工作</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并承担因此而产生的费用</w:t>
      </w:r>
      <w:r>
        <w:rPr>
          <w:rFonts w:hint="eastAsia" w:ascii="仿宋" w:hAnsi="仿宋" w:eastAsia="仿宋" w:cs="仿宋"/>
          <w:color w:val="auto"/>
          <w:highlight w:val="none"/>
        </w:rPr>
        <w:t>。</w:t>
      </w:r>
      <w:r>
        <w:rPr>
          <w:rFonts w:hint="eastAsia" w:ascii="仿宋" w:hAnsi="仿宋" w:eastAsia="仿宋" w:cs="仿宋"/>
          <w:color w:val="auto"/>
          <w:sz w:val="32"/>
          <w:szCs w:val="32"/>
          <w:highlight w:val="none"/>
        </w:rPr>
        <w:t>乙方在</w:t>
      </w:r>
      <w:r>
        <w:rPr>
          <w:rFonts w:hint="eastAsia" w:ascii="仿宋" w:hAnsi="仿宋" w:eastAsia="仿宋" w:cs="仿宋"/>
          <w:color w:val="auto"/>
          <w:sz w:val="32"/>
          <w:szCs w:val="32"/>
          <w:highlight w:val="none"/>
          <w:lang w:val="en-US" w:eastAsia="zh-Hans"/>
        </w:rPr>
        <w:t>合同</w:t>
      </w:r>
      <w:r>
        <w:rPr>
          <w:rFonts w:hint="eastAsia" w:ascii="仿宋" w:hAnsi="仿宋" w:eastAsia="仿宋" w:cs="仿宋"/>
          <w:color w:val="auto"/>
          <w:sz w:val="32"/>
          <w:szCs w:val="32"/>
          <w:highlight w:val="none"/>
          <w:lang w:val="en-US" w:eastAsia="zh-CN"/>
        </w:rPr>
        <w:t>履行期间</w:t>
      </w:r>
      <w:r>
        <w:rPr>
          <w:rFonts w:hint="eastAsia" w:ascii="仿宋" w:hAnsi="仿宋" w:eastAsia="仿宋" w:cs="仿宋"/>
          <w:color w:val="auto"/>
          <w:sz w:val="32"/>
          <w:szCs w:val="32"/>
          <w:highlight w:val="none"/>
        </w:rPr>
        <w:t>出现的伤亡事故</w:t>
      </w:r>
      <w:r>
        <w:rPr>
          <w:rFonts w:hint="eastAsia" w:ascii="仿宋" w:hAnsi="仿宋" w:eastAsia="仿宋" w:cs="仿宋"/>
          <w:color w:val="auto"/>
          <w:sz w:val="32"/>
          <w:szCs w:val="32"/>
          <w:highlight w:val="none"/>
          <w:lang w:val="en-US" w:eastAsia="zh-CN"/>
        </w:rPr>
        <w:t>及</w:t>
      </w:r>
      <w:r>
        <w:rPr>
          <w:rFonts w:hint="eastAsia" w:ascii="仿宋" w:hAnsi="仿宋" w:eastAsia="仿宋" w:cs="仿宋"/>
          <w:color w:val="auto"/>
          <w:sz w:val="32"/>
          <w:szCs w:val="32"/>
          <w:highlight w:val="none"/>
        </w:rPr>
        <w:t>财产损失，由乙方自行承担由此带来的经济损失（包括索赔、诉讼费用、损害赔偿及其它费用等）与法律责任，甲方不承担任何责任和费用。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4.乙方应自行妥善管理合作</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的水窦，如出现水窦损毁，应自行承担维修义务，同时应向甲方提交书面维修报告</w:t>
      </w:r>
      <w:r>
        <w:rPr>
          <w:rFonts w:hint="eastAsia" w:ascii="仿宋" w:hAnsi="仿宋" w:eastAsia="仿宋" w:cs="仿宋"/>
          <w:color w:val="auto"/>
          <w:highlight w:val="none"/>
          <w:lang w:val="en-US" w:eastAsia="zh-Hans"/>
        </w:rPr>
        <w:t>供存底备案</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5.经甲方书面同意，乙方向有关部门办理申请审批手续后，乙方可在合作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内建设安装水、电、道路、排灌等配套设施</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由</w:t>
      </w:r>
      <w:r>
        <w:rPr>
          <w:rFonts w:hint="eastAsia" w:ascii="仿宋" w:hAnsi="仿宋" w:eastAsia="仿宋" w:cs="仿宋"/>
          <w:color w:val="auto"/>
          <w:highlight w:val="none"/>
        </w:rPr>
        <w:t>乙方负责依法报批、建设、管理及维护工作</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乙方退场时</w:t>
      </w:r>
      <w:r>
        <w:rPr>
          <w:rFonts w:hint="eastAsia" w:ascii="仿宋" w:hAnsi="仿宋" w:eastAsia="仿宋" w:cs="仿宋"/>
          <w:color w:val="auto"/>
          <w:highlight w:val="none"/>
          <w:lang w:val="en-US" w:eastAsia="zh-CN"/>
        </w:rPr>
        <w:t>，</w:t>
      </w:r>
      <w:r>
        <w:rPr>
          <w:rFonts w:hint="eastAsia" w:ascii="仿宋" w:hAnsi="仿宋" w:eastAsia="仿宋" w:cs="仿宋"/>
          <w:color w:val="auto"/>
          <w:highlight w:val="none"/>
          <w:lang w:val="en-US" w:eastAsia="zh-Hans"/>
        </w:rPr>
        <w:t>除可移动物件外的基础设施设备</w:t>
      </w:r>
      <w:r>
        <w:rPr>
          <w:rFonts w:hint="eastAsia" w:ascii="仿宋" w:hAnsi="仿宋" w:eastAsia="仿宋" w:cs="仿宋"/>
          <w:color w:val="auto"/>
          <w:highlight w:val="none"/>
          <w:lang w:val="en-US" w:eastAsia="zh-CN"/>
        </w:rPr>
        <w:t>，</w:t>
      </w:r>
      <w:r>
        <w:rPr>
          <w:rFonts w:hint="eastAsia" w:ascii="仿宋" w:hAnsi="仿宋" w:eastAsia="仿宋" w:cs="仿宋"/>
          <w:color w:val="auto"/>
          <w:highlight w:val="none"/>
          <w:lang w:val="en-US" w:eastAsia="zh-Hans"/>
        </w:rPr>
        <w:t>未经甲方同意不得擅自拆除，如</w:t>
      </w:r>
      <w:r>
        <w:rPr>
          <w:rFonts w:hint="eastAsia" w:ascii="仿宋" w:hAnsi="仿宋" w:eastAsia="仿宋" w:cs="仿宋"/>
          <w:color w:val="auto"/>
          <w:highlight w:val="none"/>
          <w:lang w:val="en-US" w:eastAsia="zh-CN"/>
        </w:rPr>
        <w:t>因</w:t>
      </w:r>
      <w:r>
        <w:rPr>
          <w:rFonts w:hint="eastAsia" w:ascii="仿宋" w:hAnsi="仿宋" w:eastAsia="仿宋" w:cs="仿宋"/>
          <w:color w:val="auto"/>
          <w:highlight w:val="none"/>
          <w:lang w:val="en-US" w:eastAsia="zh-Hans"/>
        </w:rPr>
        <w:t>拆卸而造成的经济损失（如水环境治理和修复、土壤修复等）由乙方负担</w:t>
      </w:r>
      <w:r>
        <w:rPr>
          <w:rFonts w:hint="eastAsia" w:ascii="仿宋" w:hAnsi="仿宋" w:eastAsia="仿宋" w:cs="仿宋"/>
          <w:color w:val="auto"/>
          <w:highlight w:val="none"/>
        </w:rPr>
        <w:t>。</w:t>
      </w:r>
      <w:r>
        <w:rPr>
          <w:rFonts w:hint="eastAsia" w:ascii="仿宋" w:hAnsi="仿宋" w:eastAsia="仿宋" w:cs="仿宋"/>
          <w:lang w:val="en-US" w:eastAsia="zh-CN"/>
        </w:rPr>
        <w:t>乙方同意，不可拆卸的基础设施设备在乙方退场后无偿转让给甲方。</w:t>
      </w:r>
    </w:p>
    <w:p>
      <w:pPr>
        <w:tabs>
          <w:tab w:val="right" w:leader="dot" w:pos="8296"/>
        </w:tabs>
        <w:spacing w:line="560" w:lineRule="exact"/>
        <w:ind w:firstLine="640" w:firstLineChars="200"/>
        <w:rPr>
          <w:rFonts w:hint="eastAsia" w:ascii="仿宋" w:hAnsi="仿宋" w:eastAsia="仿宋" w:cs="仿宋"/>
        </w:rPr>
      </w:pPr>
      <w:r>
        <w:rPr>
          <w:rFonts w:hint="eastAsia" w:ascii="仿宋" w:hAnsi="仿宋" w:eastAsia="仿宋" w:cs="仿宋"/>
          <w:color w:val="auto"/>
          <w:highlight w:val="none"/>
        </w:rPr>
        <w:t>6.乙方的生产经营活动应当遵守国家、省、市的有关法律、法规和规章，自主经营并承担相应的税、费。</w:t>
      </w:r>
      <w:r>
        <w:rPr>
          <w:rFonts w:hint="eastAsia" w:ascii="仿宋" w:hAnsi="仿宋" w:eastAsia="仿宋" w:cs="仿宋"/>
          <w:color w:val="auto"/>
          <w:sz w:val="32"/>
          <w:szCs w:val="32"/>
          <w:highlight w:val="none"/>
          <w:lang w:val="en-US" w:eastAsia="zh-CN"/>
        </w:rPr>
        <w:t>合作</w:t>
      </w:r>
      <w:r>
        <w:rPr>
          <w:rFonts w:hint="eastAsia" w:ascii="仿宋" w:hAnsi="仿宋" w:eastAsia="仿宋" w:cs="仿宋"/>
          <w:color w:val="auto"/>
          <w:sz w:val="32"/>
          <w:szCs w:val="32"/>
          <w:highlight w:val="none"/>
          <w:lang w:val="en-US" w:eastAsia="zh-Hans"/>
        </w:rPr>
        <w:t>期</w:t>
      </w:r>
      <w:r>
        <w:rPr>
          <w:rFonts w:hint="eastAsia" w:ascii="仿宋" w:hAnsi="仿宋" w:eastAsia="仿宋" w:cs="仿宋"/>
          <w:color w:val="auto"/>
          <w:sz w:val="32"/>
          <w:szCs w:val="32"/>
          <w:highlight w:val="none"/>
          <w:lang w:val="en-US" w:eastAsia="zh-CN"/>
        </w:rPr>
        <w:t>限</w:t>
      </w:r>
      <w:r>
        <w:rPr>
          <w:rFonts w:hint="eastAsia" w:ascii="仿宋" w:hAnsi="仿宋" w:eastAsia="仿宋" w:cs="仿宋"/>
          <w:color w:val="auto"/>
          <w:sz w:val="32"/>
          <w:szCs w:val="32"/>
          <w:highlight w:val="none"/>
        </w:rPr>
        <w:t>内，甲方与乙方</w:t>
      </w:r>
      <w:r>
        <w:rPr>
          <w:rFonts w:hint="eastAsia" w:ascii="仿宋" w:hAnsi="仿宋" w:eastAsia="仿宋" w:cs="仿宋"/>
          <w:color w:val="auto"/>
          <w:sz w:val="32"/>
          <w:szCs w:val="32"/>
          <w:highlight w:val="none"/>
          <w:lang w:val="en-US" w:eastAsia="zh-Hans"/>
        </w:rPr>
        <w:t>生产经营活动过程中的</w:t>
      </w:r>
      <w:r>
        <w:rPr>
          <w:rFonts w:hint="eastAsia" w:ascii="仿宋" w:hAnsi="仿宋" w:eastAsia="仿宋" w:cs="仿宋"/>
          <w:color w:val="auto"/>
          <w:sz w:val="32"/>
          <w:szCs w:val="32"/>
          <w:highlight w:val="none"/>
        </w:rPr>
        <w:t>人员不发生任何劳动和雇佣关系，乙方按法律法规和地方政府的规定支付服务人员的工资、福利、保险、奖金、加班费等一切费用。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7.乙方</w:t>
      </w:r>
      <w:r>
        <w:rPr>
          <w:rFonts w:hint="eastAsia" w:ascii="仿宋" w:hAnsi="仿宋" w:eastAsia="仿宋" w:cs="仿宋"/>
          <w:color w:val="auto"/>
          <w:highlight w:val="none"/>
          <w:lang w:val="en-US" w:eastAsia="zh-CN"/>
        </w:rPr>
        <w:t>应</w:t>
      </w:r>
      <w:r>
        <w:rPr>
          <w:rFonts w:hint="eastAsia" w:ascii="仿宋" w:hAnsi="仿宋" w:eastAsia="仿宋" w:cs="仿宋"/>
          <w:color w:val="auto"/>
          <w:highlight w:val="none"/>
        </w:rPr>
        <w:t>依照我国相关法律法规及有关政策对土地进行合理的使用，确保土地质量不低于原有标准，保持土地的地形、地貌，不得改变土地性质。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8.乙方在</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期限内，</w:t>
      </w:r>
      <w:r>
        <w:rPr>
          <w:rFonts w:hint="eastAsia" w:ascii="仿宋" w:hAnsi="仿宋" w:eastAsia="仿宋" w:cs="仿宋"/>
          <w:color w:val="auto"/>
          <w:highlight w:val="none"/>
          <w:lang w:val="en-US" w:eastAsia="zh-Hans"/>
        </w:rPr>
        <w:t>可</w:t>
      </w:r>
      <w:r>
        <w:rPr>
          <w:rFonts w:hint="eastAsia" w:ascii="仿宋" w:hAnsi="仿宋" w:eastAsia="仿宋" w:cs="仿宋"/>
          <w:color w:val="auto"/>
          <w:highlight w:val="none"/>
        </w:rPr>
        <w:t>根据水产养殖种类自行做好相关生产的安排及计划</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但乙方应</w:t>
      </w:r>
      <w:r>
        <w:rPr>
          <w:rFonts w:hint="eastAsia" w:ascii="仿宋" w:hAnsi="仿宋" w:eastAsia="仿宋" w:cs="仿宋"/>
          <w:color w:val="auto"/>
          <w:highlight w:val="none"/>
        </w:rPr>
        <w:t>确保在合同期限届满时如期将土地交还甲方</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如因乙方原因导致土地无法如期交还甲方的</w:t>
      </w:r>
      <w:r>
        <w:rPr>
          <w:rFonts w:hint="eastAsia" w:ascii="仿宋" w:hAnsi="仿宋" w:eastAsia="仿宋" w:cs="仿宋"/>
          <w:color w:val="auto"/>
          <w:highlight w:val="none"/>
          <w:lang w:val="en-US" w:eastAsia="zh-CN"/>
        </w:rPr>
        <w:t>，</w:t>
      </w:r>
      <w:r>
        <w:rPr>
          <w:rFonts w:hint="eastAsia" w:ascii="仿宋" w:hAnsi="仿宋" w:eastAsia="仿宋" w:cs="仿宋"/>
          <w:color w:val="auto"/>
          <w:highlight w:val="none"/>
          <w:lang w:val="en-US" w:eastAsia="zh-Hans"/>
        </w:rPr>
        <w:t>所产生的经济损失由乙方</w:t>
      </w:r>
      <w:r>
        <w:rPr>
          <w:rFonts w:hint="eastAsia" w:ascii="仿宋" w:hAnsi="仿宋" w:eastAsia="仿宋" w:cs="仿宋"/>
          <w:color w:val="auto"/>
          <w:highlight w:val="none"/>
          <w:lang w:val="en-US" w:eastAsia="zh-CN"/>
        </w:rPr>
        <w:t>全额</w:t>
      </w:r>
      <w:r>
        <w:rPr>
          <w:rFonts w:hint="eastAsia" w:ascii="仿宋" w:hAnsi="仿宋" w:eastAsia="仿宋" w:cs="仿宋"/>
          <w:color w:val="auto"/>
          <w:highlight w:val="none"/>
          <w:lang w:val="en-US" w:eastAsia="zh-Hans"/>
        </w:rPr>
        <w:t>承担。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9.</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期内，乙方不得对合作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进行堆填或取土，不得改变土地性质和用途</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乙方不得擅自将土地的全部或部分出卖、出租、转让或提供给他人使用。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10.</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期内，乙方需要在合作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内搭建构筑物或工棚时，须先征得甲方书面同意并按照广州市南沙区政府相关规定和程序操作，经所在地政府建设主管部门批准后并以书面形式报甲方备案后方可实施。</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11.乙方须积极做好合作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内所有设施的日常管理和维护工作。</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12.</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期内，乙方须自行</w:t>
      </w:r>
      <w:r>
        <w:rPr>
          <w:rFonts w:hint="eastAsia" w:ascii="仿宋" w:hAnsi="仿宋" w:eastAsia="仿宋" w:cs="仿宋"/>
          <w:color w:val="auto"/>
          <w:highlight w:val="none"/>
          <w:lang w:val="en-US" w:eastAsia="zh-CN"/>
        </w:rPr>
        <w:t>足额</w:t>
      </w:r>
      <w:r>
        <w:rPr>
          <w:rFonts w:hint="eastAsia" w:ascii="仿宋" w:hAnsi="仿宋" w:eastAsia="仿宋" w:cs="仿宋"/>
          <w:color w:val="auto"/>
          <w:highlight w:val="none"/>
        </w:rPr>
        <w:t>购买包括水产养殖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乙方不得以自然灾害受损为由拒</w:t>
      </w:r>
      <w:r>
        <w:rPr>
          <w:rFonts w:hint="eastAsia" w:ascii="仿宋" w:hAnsi="仿宋" w:eastAsia="仿宋" w:cs="仿宋"/>
          <w:color w:val="auto"/>
          <w:highlight w:val="none"/>
          <w:lang w:val="en-US" w:eastAsia="zh-CN"/>
        </w:rPr>
        <w:t>付</w:t>
      </w:r>
      <w:r>
        <w:rPr>
          <w:rFonts w:hint="eastAsia" w:ascii="仿宋" w:hAnsi="仿宋" w:eastAsia="仿宋" w:cs="仿宋"/>
          <w:color w:val="auto"/>
          <w:highlight w:val="none"/>
        </w:rPr>
        <w:t>甲方应得</w:t>
      </w:r>
      <w:r>
        <w:rPr>
          <w:rFonts w:hint="eastAsia" w:ascii="仿宋" w:hAnsi="仿宋" w:eastAsia="仿宋" w:cs="仿宋"/>
          <w:color w:val="auto"/>
          <w:highlight w:val="none"/>
          <w:lang w:val="en-US" w:eastAsia="zh-CN"/>
        </w:rPr>
        <w:t>的固定收入</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.乙方应按合同约定的用途使用土地，未经甲方书面同意不得挪作他用，且不得闲置、丢荒。</w:t>
      </w:r>
      <w:r>
        <w:rPr>
          <w:rFonts w:hint="eastAsia" w:ascii="仿宋" w:hAnsi="仿宋" w:eastAsia="仿宋" w:cs="仿宋"/>
          <w:color w:val="auto"/>
          <w:highlight w:val="none"/>
          <w:lang w:val="en-US" w:eastAsia="zh-CN"/>
        </w:rPr>
        <w:t>如乙方存在前述行为的，甲方有权通知乙方在合理期限内予以改正；逾期未采取改正措施的，甲方有权单方解除合同并收回土地终止合作，乙方应全额支付甲方已投入的种苗、饲料采购成本，并按本合同</w:t>
      </w:r>
      <w:r>
        <w:rPr>
          <w:rFonts w:hint="eastAsia" w:ascii="仿宋" w:hAnsi="仿宋" w:eastAsia="仿宋" w:cs="仿宋"/>
          <w:color w:val="auto"/>
          <w:highlight w:val="none"/>
        </w:rPr>
        <w:t>第四条第（一）项</w:t>
      </w:r>
      <w:r>
        <w:rPr>
          <w:rFonts w:hint="eastAsia" w:ascii="仿宋" w:hAnsi="仿宋" w:eastAsia="仿宋" w:cs="仿宋"/>
          <w:color w:val="auto"/>
          <w:highlight w:val="none"/>
          <w:lang w:val="en-US" w:eastAsia="zh-CN"/>
        </w:rPr>
        <w:t>约定的“年度固定收入”金额依土地交付时间按日向甲方计付费用，另甲方可追究乙方闲置、丢荒土地的损失赔偿责任。</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期内，如乙方</w:t>
      </w:r>
      <w:r>
        <w:rPr>
          <w:rFonts w:hint="eastAsia" w:ascii="仿宋" w:hAnsi="仿宋" w:eastAsia="仿宋" w:cs="仿宋"/>
          <w:color w:val="auto"/>
          <w:highlight w:val="none"/>
          <w:lang w:val="en-US" w:eastAsia="zh-CN"/>
        </w:rPr>
        <w:t>对</w:t>
      </w:r>
      <w:r>
        <w:rPr>
          <w:rFonts w:hint="eastAsia" w:ascii="仿宋" w:hAnsi="仿宋" w:eastAsia="仿宋" w:cs="仿宋"/>
          <w:color w:val="auto"/>
          <w:highlight w:val="none"/>
        </w:rPr>
        <w:t>土地造成损害的，乙方应自行履行修复义务并承担修复费用。如乙方</w:t>
      </w:r>
      <w:r>
        <w:rPr>
          <w:rFonts w:hint="eastAsia" w:ascii="仿宋" w:hAnsi="仿宋" w:eastAsia="仿宋" w:cs="仿宋"/>
          <w:color w:val="auto"/>
          <w:highlight w:val="none"/>
          <w:lang w:val="en-US" w:eastAsia="zh-CN"/>
        </w:rPr>
        <w:t>对</w:t>
      </w:r>
      <w:r>
        <w:rPr>
          <w:rFonts w:hint="eastAsia" w:ascii="仿宋" w:hAnsi="仿宋" w:eastAsia="仿宋" w:cs="仿宋"/>
          <w:color w:val="auto"/>
          <w:highlight w:val="none"/>
        </w:rPr>
        <w:t>土地造成永久性损害的，乙方应承担全部赔偿责任。</w:t>
      </w:r>
      <w:r>
        <w:rPr>
          <w:rFonts w:hint="eastAsia" w:ascii="仿宋" w:hAnsi="仿宋" w:eastAsia="仿宋" w:cs="仿宋"/>
          <w:color w:val="auto"/>
          <w:highlight w:val="none"/>
          <w:lang w:val="en-US" w:eastAsia="zh-Hans"/>
        </w:rPr>
        <w:t>因</w:t>
      </w:r>
      <w:r>
        <w:rPr>
          <w:rFonts w:hint="eastAsia" w:ascii="仿宋" w:hAnsi="仿宋" w:eastAsia="仿宋" w:cs="仿宋"/>
          <w:color w:val="auto"/>
          <w:highlight w:val="none"/>
        </w:rPr>
        <w:t>乙方对土地的损害违反了相关法律法规的</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Hans"/>
        </w:rPr>
        <w:t>由</w:t>
      </w:r>
      <w:r>
        <w:rPr>
          <w:rFonts w:hint="eastAsia" w:ascii="仿宋" w:hAnsi="仿宋" w:eastAsia="仿宋" w:cs="仿宋"/>
          <w:color w:val="auto"/>
          <w:highlight w:val="none"/>
        </w:rPr>
        <w:t>乙方自行承担相应的法律责任</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因乙方</w:t>
      </w:r>
      <w:r>
        <w:rPr>
          <w:rFonts w:hint="eastAsia" w:ascii="仿宋" w:hAnsi="仿宋" w:eastAsia="仿宋" w:cs="仿宋"/>
          <w:color w:val="auto"/>
          <w:highlight w:val="none"/>
          <w:lang w:val="en-US" w:eastAsia="zh-CN"/>
        </w:rPr>
        <w:t>对</w:t>
      </w:r>
      <w:r>
        <w:rPr>
          <w:rFonts w:hint="eastAsia" w:ascii="仿宋" w:hAnsi="仿宋" w:eastAsia="仿宋" w:cs="仿宋"/>
          <w:color w:val="auto"/>
          <w:highlight w:val="none"/>
        </w:rPr>
        <w:t>土地造成损害导致有关自然人、部门、组织对甲方提起相关诉讼或行政处罚的，乙方应承担相关赔款和罚款，如甲方先行垫付的，</w:t>
      </w:r>
      <w:r>
        <w:rPr>
          <w:rFonts w:hint="eastAsia" w:ascii="仿宋" w:hAnsi="仿宋" w:eastAsia="仿宋" w:cs="仿宋"/>
          <w:color w:val="auto"/>
          <w:highlight w:val="none"/>
          <w:lang w:val="en-US" w:eastAsia="zh-CN"/>
        </w:rPr>
        <w:t>甲方</w:t>
      </w:r>
      <w:r>
        <w:rPr>
          <w:rFonts w:hint="eastAsia" w:ascii="仿宋" w:hAnsi="仿宋" w:eastAsia="仿宋" w:cs="仿宋"/>
          <w:color w:val="auto"/>
          <w:highlight w:val="none"/>
        </w:rPr>
        <w:t>有权向乙方全额追索，由此造成的费用（包括但不限于律师费、诉讼费、担保费、保全费、鉴定费等）由乙方承担。</w:t>
      </w:r>
    </w:p>
    <w:p>
      <w:pPr>
        <w:pStyle w:val="6"/>
        <w:ind w:left="0" w:leftChars="0" w:firstLine="640" w:firstLineChars="200"/>
        <w:rPr>
          <w:rFonts w:hint="eastAsia" w:ascii="仿宋" w:hAnsi="仿宋" w:eastAsia="仿宋" w:cs="仿宋"/>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.在</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期满或合同解除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终止</w:t>
      </w:r>
      <w:r>
        <w:rPr>
          <w:rFonts w:hint="eastAsia" w:ascii="仿宋" w:hAnsi="仿宋" w:eastAsia="仿宋" w:cs="仿宋"/>
          <w:color w:val="auto"/>
          <w:highlight w:val="none"/>
        </w:rPr>
        <w:t>时，乙方须自行清场、交回土地给甲方，并由甲方工作人员验收</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但因乙方严重违约而导致合同解除</w:t>
      </w:r>
      <w:r>
        <w:rPr>
          <w:rFonts w:hint="eastAsia" w:ascii="仿宋" w:hAnsi="仿宋" w:eastAsia="仿宋" w:cs="仿宋"/>
          <w:color w:val="auto"/>
          <w:highlight w:val="none"/>
          <w:lang w:val="en-US" w:eastAsia="zh-CN"/>
        </w:rPr>
        <w:t>、终止</w:t>
      </w:r>
      <w:r>
        <w:rPr>
          <w:rFonts w:hint="eastAsia" w:ascii="仿宋" w:hAnsi="仿宋" w:eastAsia="仿宋" w:cs="仿宋"/>
          <w:color w:val="auto"/>
          <w:highlight w:val="none"/>
          <w:lang w:val="en-US" w:eastAsia="zh-Hans"/>
        </w:rPr>
        <w:t>的，甲方</w:t>
      </w:r>
      <w:r>
        <w:rPr>
          <w:rFonts w:hint="eastAsia" w:ascii="仿宋" w:hAnsi="仿宋" w:eastAsia="仿宋" w:cs="仿宋"/>
          <w:color w:val="auto"/>
          <w:highlight w:val="none"/>
          <w:lang w:val="en-US" w:eastAsia="zh-CN"/>
        </w:rPr>
        <w:t>可采取强制清场措施</w:t>
      </w:r>
      <w:r>
        <w:rPr>
          <w:rFonts w:hint="eastAsia" w:ascii="仿宋" w:hAnsi="仿宋" w:eastAsia="仿宋" w:cs="仿宋"/>
          <w:color w:val="auto"/>
          <w:highlight w:val="none"/>
          <w:lang w:val="en-US" w:eastAsia="zh-Hans"/>
        </w:rPr>
        <w:t>收回土地且</w:t>
      </w:r>
      <w:r>
        <w:rPr>
          <w:rFonts w:hint="eastAsia" w:ascii="仿宋" w:hAnsi="仿宋" w:eastAsia="仿宋" w:cs="仿宋"/>
          <w:color w:val="auto"/>
          <w:highlight w:val="none"/>
        </w:rPr>
        <w:t>无须</w:t>
      </w:r>
      <w:r>
        <w:rPr>
          <w:rFonts w:hint="eastAsia" w:ascii="仿宋" w:hAnsi="仿宋" w:eastAsia="仿宋" w:cs="仿宋"/>
          <w:color w:val="auto"/>
          <w:highlight w:val="none"/>
          <w:lang w:val="en-US" w:eastAsia="zh-Hans"/>
        </w:rPr>
        <w:t>另行</w:t>
      </w:r>
      <w:r>
        <w:rPr>
          <w:rFonts w:hint="eastAsia" w:ascii="仿宋" w:hAnsi="仿宋" w:eastAsia="仿宋" w:cs="仿宋"/>
          <w:color w:val="auto"/>
          <w:highlight w:val="none"/>
        </w:rPr>
        <w:t>通知乙方。如乙方在</w:t>
      </w:r>
      <w:r>
        <w:rPr>
          <w:rFonts w:hint="eastAsia" w:ascii="仿宋" w:hAnsi="仿宋" w:eastAsia="仿宋" w:cs="仿宋"/>
          <w:color w:val="auto"/>
          <w:highlight w:val="none"/>
          <w:lang w:val="en-US" w:eastAsia="zh-CN"/>
        </w:rPr>
        <w:t>合作</w:t>
      </w:r>
      <w:r>
        <w:rPr>
          <w:rFonts w:hint="eastAsia" w:ascii="仿宋" w:hAnsi="仿宋" w:eastAsia="仿宋" w:cs="仿宋"/>
          <w:color w:val="auto"/>
          <w:highlight w:val="none"/>
        </w:rPr>
        <w:t>期满或合同解除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终止</w:t>
      </w:r>
      <w:r>
        <w:rPr>
          <w:rFonts w:hint="eastAsia" w:ascii="仿宋" w:hAnsi="仿宋" w:eastAsia="仿宋" w:cs="仿宋"/>
          <w:color w:val="auto"/>
          <w:highlight w:val="none"/>
        </w:rPr>
        <w:t>后未清场交回土地的，视为乙方放弃土地上养殖产品及相关设施等的所有权，甲方有权</w:t>
      </w:r>
      <w:r>
        <w:rPr>
          <w:rFonts w:hint="eastAsia" w:ascii="仿宋" w:hAnsi="仿宋" w:eastAsia="仿宋" w:cs="仿宋"/>
          <w:color w:val="auto"/>
          <w:highlight w:val="none"/>
          <w:lang w:val="en-US" w:eastAsia="zh-CN"/>
        </w:rPr>
        <w:t>单方</w:t>
      </w:r>
      <w:r>
        <w:rPr>
          <w:rFonts w:hint="eastAsia" w:ascii="仿宋" w:hAnsi="仿宋" w:eastAsia="仿宋" w:cs="仿宋"/>
          <w:color w:val="auto"/>
          <w:highlight w:val="none"/>
        </w:rPr>
        <w:t>处置，甲方可自行采取强制清场措施收回土地另行处置，没收履约保证金，同时乙方应全额支付甲方已投入的种苗、饲料采购成本，</w:t>
      </w:r>
      <w:r>
        <w:rPr>
          <w:rFonts w:hint="eastAsia" w:ascii="仿宋" w:hAnsi="仿宋" w:eastAsia="仿宋" w:cs="仿宋"/>
          <w:color w:val="auto"/>
          <w:highlight w:val="none"/>
          <w:lang w:val="en-US" w:eastAsia="zh-CN"/>
        </w:rPr>
        <w:t>并</w:t>
      </w:r>
      <w:r>
        <w:rPr>
          <w:rFonts w:hint="eastAsia" w:ascii="仿宋" w:hAnsi="仿宋" w:eastAsia="仿宋" w:cs="仿宋"/>
          <w:color w:val="auto"/>
          <w:highlight w:val="none"/>
        </w:rPr>
        <w:t>按本合同第四条第（一）项约定的“年度固定收入”金额依土地交付时间按日向甲方计付费用。因乙方不履行清场义务造成的一切损失</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甲方不承担赔偿或补偿责任，此外，乙方应承担</w:t>
      </w:r>
      <w:r>
        <w:rPr>
          <w:rFonts w:hint="eastAsia" w:ascii="仿宋" w:hAnsi="仿宋" w:eastAsia="仿宋" w:cs="仿宋"/>
          <w:color w:val="auto"/>
          <w:highlight w:val="none"/>
          <w:lang w:val="en-US" w:eastAsia="zh-CN"/>
        </w:rPr>
        <w:t>由此给</w:t>
      </w:r>
      <w:r>
        <w:rPr>
          <w:rFonts w:hint="eastAsia" w:ascii="仿宋" w:hAnsi="仿宋" w:eastAsia="仿宋" w:cs="仿宋"/>
          <w:color w:val="auto"/>
          <w:highlight w:val="none"/>
        </w:rPr>
        <w:t>甲方</w:t>
      </w:r>
      <w:r>
        <w:rPr>
          <w:rFonts w:hint="eastAsia" w:ascii="仿宋" w:hAnsi="仿宋" w:eastAsia="仿宋" w:cs="仿宋"/>
          <w:color w:val="auto"/>
          <w:highlight w:val="none"/>
          <w:lang w:val="en-US" w:eastAsia="zh-CN"/>
        </w:rPr>
        <w:t>造成</w:t>
      </w:r>
      <w:r>
        <w:rPr>
          <w:rFonts w:hint="eastAsia" w:ascii="仿宋" w:hAnsi="仿宋" w:eastAsia="仿宋" w:cs="仿宋"/>
          <w:color w:val="auto"/>
          <w:highlight w:val="none"/>
        </w:rPr>
        <w:t>的所有费用损失（包括但不限于律师费、诉讼费、担保费、保全费、鉴定费等）。乙方签署本合同即视为对此知悉并没有异议。</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.其它义务：</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（1）乙方不得使用水产养殖等禁用的药物及农药</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经监管部门或其授权的单位检测质量不合格产品应无条件销毁</w:t>
      </w:r>
      <w:r>
        <w:rPr>
          <w:rFonts w:hint="eastAsia" w:ascii="仿宋" w:hAnsi="仿宋" w:eastAsia="仿宋" w:cs="仿宋"/>
          <w:color w:val="auto"/>
          <w:highlight w:val="none"/>
          <w:lang w:eastAsia="zh-Hans"/>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（2）乙方的水产养殖等生产活动中不得对土地及周边</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造成环境污染</w:t>
      </w:r>
      <w:r>
        <w:rPr>
          <w:rFonts w:hint="eastAsia" w:ascii="仿宋" w:hAnsi="仿宋" w:eastAsia="仿宋" w:cs="仿宋"/>
          <w:color w:val="auto"/>
          <w:highlight w:val="none"/>
          <w:lang w:eastAsia="zh-Hans"/>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（3）乙方必须自行维护好合作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内的基路、塘基、田埂、排灌设施等；管理好合作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内的水窦，自行做好排、放水工作，合理掌握和控制排灌水位，避免影响他人。</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因乙方原因造成他人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w:t>
      </w:r>
      <w:r>
        <w:rPr>
          <w:rFonts w:hint="eastAsia" w:ascii="仿宋" w:hAnsi="仿宋" w:eastAsia="仿宋" w:cs="仿宋"/>
          <w:color w:val="auto"/>
          <w:highlight w:val="none"/>
          <w:lang w:val="en-US" w:eastAsia="zh-CN"/>
        </w:rPr>
        <w:t>应积极</w:t>
      </w:r>
      <w:r>
        <w:rPr>
          <w:rFonts w:hint="eastAsia" w:ascii="仿宋" w:hAnsi="仿宋" w:eastAsia="仿宋" w:cs="仿宋"/>
          <w:color w:val="auto"/>
          <w:highlight w:val="none"/>
          <w:lang w:val="en-US" w:eastAsia="zh-Hans"/>
        </w:rPr>
        <w:t>配合</w:t>
      </w:r>
      <w:r>
        <w:rPr>
          <w:rFonts w:hint="eastAsia" w:ascii="仿宋" w:hAnsi="仿宋" w:eastAsia="仿宋" w:cs="仿宋"/>
          <w:color w:val="auto"/>
          <w:highlight w:val="none"/>
        </w:rPr>
        <w:t>甲方</w:t>
      </w:r>
      <w:r>
        <w:rPr>
          <w:rFonts w:hint="eastAsia" w:ascii="仿宋" w:hAnsi="仿宋" w:eastAsia="仿宋" w:cs="仿宋"/>
          <w:color w:val="auto"/>
          <w:highlight w:val="none"/>
          <w:lang w:val="en-US" w:eastAsia="zh-Hans"/>
        </w:rPr>
        <w:t>整体</w:t>
      </w:r>
      <w:r>
        <w:rPr>
          <w:rFonts w:hint="eastAsia" w:ascii="仿宋" w:hAnsi="仿宋" w:eastAsia="仿宋" w:cs="仿宋"/>
          <w:color w:val="auto"/>
          <w:highlight w:val="none"/>
        </w:rPr>
        <w:t>管理，</w:t>
      </w:r>
      <w:r>
        <w:rPr>
          <w:rFonts w:hint="eastAsia" w:ascii="仿宋" w:hAnsi="仿宋" w:eastAsia="仿宋" w:cs="仿宋"/>
          <w:color w:val="auto"/>
          <w:highlight w:val="none"/>
          <w:lang w:val="en-US" w:eastAsia="zh-CN"/>
        </w:rPr>
        <w:t>并</w:t>
      </w:r>
      <w:r>
        <w:rPr>
          <w:rFonts w:hint="eastAsia" w:ascii="仿宋" w:hAnsi="仿宋" w:eastAsia="仿宋" w:cs="仿宋"/>
          <w:color w:val="auto"/>
          <w:highlight w:val="none"/>
        </w:rPr>
        <w:t>配合甲方</w:t>
      </w:r>
      <w:r>
        <w:rPr>
          <w:rFonts w:hint="eastAsia" w:ascii="仿宋" w:hAnsi="仿宋" w:eastAsia="仿宋" w:cs="仿宋"/>
          <w:color w:val="auto"/>
          <w:highlight w:val="none"/>
          <w:lang w:val="en-US" w:eastAsia="zh-CN"/>
        </w:rPr>
        <w:t>居中协调</w:t>
      </w:r>
      <w:r>
        <w:rPr>
          <w:rFonts w:hint="eastAsia" w:ascii="仿宋" w:hAnsi="仿宋" w:eastAsia="仿宋" w:cs="仿宋"/>
          <w:color w:val="auto"/>
          <w:highlight w:val="none"/>
        </w:rPr>
        <w:t>处理好</w:t>
      </w:r>
      <w:r>
        <w:rPr>
          <w:rFonts w:hint="eastAsia" w:ascii="仿宋" w:hAnsi="仿宋" w:eastAsia="仿宋" w:cs="仿宋"/>
          <w:color w:val="auto"/>
          <w:highlight w:val="none"/>
          <w:lang w:val="en-US" w:eastAsia="zh-CN"/>
        </w:rPr>
        <w:t>周边出现的</w:t>
      </w:r>
      <w:r>
        <w:rPr>
          <w:rFonts w:hint="eastAsia" w:ascii="仿宋" w:hAnsi="仿宋" w:eastAsia="仿宋" w:cs="仿宋"/>
          <w:color w:val="auto"/>
          <w:highlight w:val="none"/>
        </w:rPr>
        <w:t>矛盾纠纷。</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（5）乙方应自行做好合作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内的防火安全措施，按用电安全规范要求用电，并承担因此产生的一切责任。</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（6）乙方必须按甲方及管理部门要求开展环境整治相关工作，自行保持合作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及周边环境卫生整洁，生产经营中产生的废弃物放至指定回收点。</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九、政策</w:t>
      </w:r>
      <w:r>
        <w:rPr>
          <w:rFonts w:hint="eastAsia" w:ascii="仿宋" w:hAnsi="仿宋" w:eastAsia="仿宋" w:cs="仿宋"/>
          <w:color w:val="auto"/>
          <w:highlight w:val="none"/>
          <w:lang w:val="en-US" w:eastAsia="zh-Hans"/>
        </w:rPr>
        <w:t>性</w:t>
      </w:r>
      <w:r>
        <w:rPr>
          <w:rFonts w:hint="eastAsia" w:ascii="仿宋" w:hAnsi="仿宋" w:eastAsia="仿宋" w:cs="仿宋"/>
          <w:color w:val="auto"/>
          <w:highlight w:val="none"/>
        </w:rPr>
        <w:t>退场</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合作期限内，如遇广州市南沙区政府或上级部门政策、规划建设等原因征收或征用本合作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的土地，甲方应在收到政府部门的通知后通知乙方，乙方应在收到甲方通知后一个月内无条件交回土地并签订土地交接书，乙方必须服从以下约定并及时做好交地工作，如乙方逾期交地的，本合同项下的履约保证金不予退还。</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1.乙方按时依照甲方要求</w:t>
      </w:r>
      <w:r>
        <w:rPr>
          <w:rFonts w:hint="eastAsia" w:ascii="仿宋" w:hAnsi="仿宋" w:eastAsia="仿宋" w:cs="仿宋"/>
          <w:color w:val="auto"/>
          <w:highlight w:val="none"/>
          <w:lang w:val="en-US" w:eastAsia="zh-Hans"/>
        </w:rPr>
        <w:t>配合</w:t>
      </w:r>
      <w:r>
        <w:rPr>
          <w:rFonts w:hint="eastAsia" w:ascii="仿宋" w:hAnsi="仿宋" w:eastAsia="仿宋" w:cs="仿宋"/>
          <w:color w:val="auto"/>
          <w:highlight w:val="none"/>
        </w:rPr>
        <w:t>退场</w:t>
      </w:r>
      <w:r>
        <w:rPr>
          <w:rFonts w:hint="eastAsia" w:ascii="仿宋" w:hAnsi="仿宋" w:eastAsia="仿宋" w:cs="仿宋"/>
          <w:color w:val="auto"/>
          <w:highlight w:val="none"/>
          <w:lang w:val="en-US" w:eastAsia="zh-Hans"/>
        </w:rPr>
        <w:t>且不存在任何拖欠应付未付费用</w:t>
      </w:r>
      <w:r>
        <w:rPr>
          <w:rFonts w:hint="eastAsia" w:ascii="仿宋" w:hAnsi="仿宋" w:eastAsia="仿宋" w:cs="仿宋"/>
          <w:color w:val="auto"/>
          <w:highlight w:val="none"/>
          <w:lang w:val="en-US" w:eastAsia="zh-CN"/>
        </w:rPr>
        <w:t>或不存在任何违约行为</w:t>
      </w:r>
      <w:r>
        <w:rPr>
          <w:rFonts w:hint="eastAsia" w:ascii="仿宋" w:hAnsi="仿宋" w:eastAsia="仿宋" w:cs="仿宋"/>
          <w:color w:val="auto"/>
          <w:highlight w:val="none"/>
          <w:lang w:val="en-US" w:eastAsia="zh-Hans"/>
        </w:rPr>
        <w:t>的情形下</w:t>
      </w:r>
      <w:r>
        <w:rPr>
          <w:rFonts w:hint="eastAsia" w:ascii="仿宋" w:hAnsi="仿宋" w:eastAsia="仿宋" w:cs="仿宋"/>
          <w:color w:val="auto"/>
          <w:highlight w:val="none"/>
        </w:rPr>
        <w:t>，双方</w:t>
      </w:r>
      <w:r>
        <w:rPr>
          <w:rFonts w:hint="eastAsia" w:ascii="仿宋" w:hAnsi="仿宋" w:eastAsia="仿宋" w:cs="仿宋"/>
          <w:color w:val="auto"/>
          <w:highlight w:val="none"/>
          <w:lang w:val="en-US" w:eastAsia="zh-CN"/>
        </w:rPr>
        <w:t>对存塘水产养殖产品进行销售或折价处理，所得收入应优先支付甲方已投入的种苗、饲料采购成本，并支付按本合同</w:t>
      </w:r>
      <w:r>
        <w:rPr>
          <w:rFonts w:hint="eastAsia" w:ascii="仿宋" w:hAnsi="仿宋" w:eastAsia="仿宋" w:cs="仿宋"/>
          <w:color w:val="auto"/>
          <w:highlight w:val="none"/>
        </w:rPr>
        <w:t>第四条第（一）项</w:t>
      </w:r>
      <w:r>
        <w:rPr>
          <w:rFonts w:hint="eastAsia" w:ascii="仿宋" w:hAnsi="仿宋" w:eastAsia="仿宋" w:cs="仿宋"/>
          <w:color w:val="auto"/>
          <w:highlight w:val="none"/>
          <w:lang w:val="en-US" w:eastAsia="zh-CN"/>
        </w:rPr>
        <w:t>约定的“年度固定收入”及实际养殖时间折算的甲方固定收入后，剩余部分归乙方所有</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已支付的</w:t>
      </w:r>
      <w:r>
        <w:rPr>
          <w:rFonts w:hint="eastAsia" w:ascii="仿宋" w:hAnsi="仿宋" w:eastAsia="仿宋" w:cs="仿宋"/>
          <w:color w:val="auto"/>
          <w:highlight w:val="none"/>
          <w:lang w:val="en-US" w:eastAsia="zh-CN"/>
        </w:rPr>
        <w:t>履约保证金</w:t>
      </w:r>
      <w:r>
        <w:rPr>
          <w:rFonts w:hint="eastAsia" w:ascii="仿宋" w:hAnsi="仿宋" w:eastAsia="仿宋" w:cs="仿宋"/>
          <w:color w:val="auto"/>
          <w:highlight w:val="none"/>
          <w:lang w:val="en-US" w:eastAsia="zh-Hans"/>
        </w:rPr>
        <w:t>由甲方在乙方退场后的</w:t>
      </w:r>
      <w:r>
        <w:rPr>
          <w:rFonts w:hint="eastAsia" w:ascii="仿宋" w:hAnsi="仿宋" w:eastAsia="仿宋" w:cs="仿宋"/>
          <w:color w:val="auto"/>
          <w:highlight w:val="none"/>
          <w:u w:val="single"/>
          <w:lang w:val="en-US" w:eastAsia="zh-Hans"/>
        </w:rPr>
        <w:t>三个月</w:t>
      </w:r>
      <w:r>
        <w:rPr>
          <w:rFonts w:hint="eastAsia" w:ascii="仿宋" w:hAnsi="仿宋" w:eastAsia="仿宋" w:cs="仿宋"/>
          <w:color w:val="auto"/>
          <w:highlight w:val="none"/>
          <w:lang w:val="en-US" w:eastAsia="zh-Hans"/>
        </w:rPr>
        <w:t>内，退回至乙方书面材料指定的收款账号。</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2.乙方在收到甲方通知后未按要求退场交地的，视为乙方放弃土地上的相关农作物及设施等的所有权，甲方</w:t>
      </w:r>
      <w:r>
        <w:rPr>
          <w:rFonts w:hint="eastAsia" w:ascii="仿宋" w:hAnsi="仿宋" w:eastAsia="仿宋" w:cs="仿宋"/>
          <w:color w:val="auto"/>
          <w:highlight w:val="none"/>
          <w:lang w:val="en-US" w:eastAsia="zh-Hans"/>
        </w:rPr>
        <w:t>有权</w:t>
      </w:r>
      <w:r>
        <w:rPr>
          <w:rFonts w:hint="eastAsia" w:ascii="仿宋" w:hAnsi="仿宋" w:eastAsia="仿宋" w:cs="仿宋"/>
          <w:color w:val="auto"/>
          <w:highlight w:val="none"/>
        </w:rPr>
        <w:t>强制收回土地</w:t>
      </w:r>
      <w:r>
        <w:rPr>
          <w:rFonts w:hint="eastAsia" w:ascii="仿宋" w:hAnsi="仿宋" w:eastAsia="仿宋" w:cs="仿宋"/>
          <w:color w:val="auto"/>
          <w:highlight w:val="none"/>
          <w:lang w:val="en-US" w:eastAsia="zh-Hans"/>
        </w:rPr>
        <w:t>并</w:t>
      </w:r>
      <w:r>
        <w:rPr>
          <w:rFonts w:hint="eastAsia" w:ascii="仿宋" w:hAnsi="仿宋" w:eastAsia="仿宋" w:cs="仿宋"/>
          <w:color w:val="auto"/>
          <w:highlight w:val="none"/>
        </w:rPr>
        <w:t>处理土地内的一切养殖产品及设施等，</w:t>
      </w:r>
      <w:r>
        <w:rPr>
          <w:rFonts w:hint="eastAsia" w:ascii="仿宋" w:hAnsi="仿宋" w:eastAsia="仿宋" w:cs="仿宋"/>
          <w:color w:val="auto"/>
          <w:highlight w:val="none"/>
          <w:lang w:val="en-US" w:eastAsia="zh-Hans"/>
        </w:rPr>
        <w:t>且</w:t>
      </w:r>
      <w:r>
        <w:rPr>
          <w:rFonts w:hint="eastAsia" w:ascii="仿宋" w:hAnsi="仿宋" w:eastAsia="仿宋" w:cs="仿宋"/>
          <w:color w:val="auto"/>
          <w:highlight w:val="none"/>
        </w:rPr>
        <w:t>无需对乙方作出任何补偿或赔偿。</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3.如乙方未按退场通知交还土地的</w:t>
      </w:r>
      <w:r>
        <w:rPr>
          <w:rFonts w:hint="eastAsia" w:ascii="仿宋" w:hAnsi="仿宋" w:eastAsia="仿宋" w:cs="仿宋"/>
          <w:color w:val="auto"/>
          <w:highlight w:val="none"/>
          <w:lang w:val="en-US" w:eastAsia="zh-Hans"/>
        </w:rPr>
        <w:t>则</w:t>
      </w:r>
      <w:r>
        <w:rPr>
          <w:rFonts w:hint="eastAsia" w:ascii="仿宋" w:hAnsi="仿宋" w:eastAsia="仿宋" w:cs="仿宋"/>
          <w:color w:val="auto"/>
          <w:highlight w:val="none"/>
        </w:rPr>
        <w:t>属违约，甲方有权单方解除合同，没收履约保证金，并向乙方追偿甲方的其他一切损失。</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4.在甲乙双方水产养殖合作过程中，如有征收补偿的，按照本合同的第一条第7点执行。</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5.本合同期满或合同解除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终止</w:t>
      </w:r>
      <w:r>
        <w:rPr>
          <w:rFonts w:hint="eastAsia" w:ascii="仿宋" w:hAnsi="仿宋" w:eastAsia="仿宋" w:cs="仿宋"/>
          <w:color w:val="auto"/>
          <w:highlight w:val="none"/>
        </w:rPr>
        <w:t>后，如发生征收等行为，所有补偿均为甲方所有，与乙方无关，乙方签署本合同即视为对此知悉并没有异议。</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十、特别约定</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乙方违反如下义务的，甲方有权单方解除合同，没收履约保证金收回土地另行处置，同时</w:t>
      </w:r>
      <w:r>
        <w:rPr>
          <w:rFonts w:hint="eastAsia" w:ascii="仿宋" w:hAnsi="仿宋" w:eastAsia="仿宋" w:cs="仿宋"/>
          <w:color w:val="auto"/>
          <w:highlight w:val="none"/>
          <w:lang w:val="en-US" w:eastAsia="zh-Hans"/>
        </w:rPr>
        <w:t>可</w:t>
      </w:r>
      <w:r>
        <w:rPr>
          <w:rFonts w:hint="eastAsia" w:ascii="仿宋" w:hAnsi="仿宋" w:eastAsia="仿宋" w:cs="仿宋"/>
          <w:color w:val="auto"/>
          <w:highlight w:val="none"/>
        </w:rPr>
        <w:t>追究乙方的违约责任，并要求乙方赔偿甲方的全部损失：</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1.严格落实“先治理后养殖”。合同签订后，乙方应在</w:t>
      </w:r>
      <w:r>
        <w:rPr>
          <w:rFonts w:hint="eastAsia" w:ascii="仿宋" w:hAnsi="仿宋" w:eastAsia="仿宋" w:cs="仿宋"/>
          <w:color w:val="auto"/>
          <w:highlight w:val="none"/>
          <w:lang w:val="en-US" w:eastAsia="zh-CN"/>
        </w:rPr>
        <w:t>合理</w:t>
      </w:r>
      <w:r>
        <w:rPr>
          <w:rFonts w:hint="eastAsia" w:ascii="仿宋" w:hAnsi="仿宋" w:eastAsia="仿宋" w:cs="仿宋"/>
          <w:color w:val="auto"/>
          <w:highlight w:val="none"/>
        </w:rPr>
        <w:t>期</w:t>
      </w:r>
      <w:r>
        <w:rPr>
          <w:rFonts w:hint="eastAsia" w:ascii="仿宋" w:hAnsi="仿宋" w:eastAsia="仿宋" w:cs="仿宋"/>
          <w:color w:val="auto"/>
          <w:highlight w:val="none"/>
          <w:lang w:val="en-US" w:eastAsia="zh-CN"/>
        </w:rPr>
        <w:t>限（如有制定养殖生产计划的，须在计划投产时间前完成）</w:t>
      </w:r>
      <w:r>
        <w:rPr>
          <w:rFonts w:hint="eastAsia" w:ascii="仿宋" w:hAnsi="仿宋" w:eastAsia="仿宋" w:cs="仿宋"/>
          <w:color w:val="auto"/>
          <w:highlight w:val="none"/>
        </w:rPr>
        <w:t>内，按《广州市池塘养殖生态治理技术指导意见》</w:t>
      </w:r>
      <w:r>
        <w:rPr>
          <w:rFonts w:hint="eastAsia" w:ascii="仿宋" w:hAnsi="仿宋" w:eastAsia="仿宋" w:cs="仿宋"/>
          <w:color w:val="auto"/>
          <w:highlight w:val="none"/>
          <w:lang w:val="en-US" w:eastAsia="zh-Hans"/>
        </w:rPr>
        <w:t>或其他现行有效的政策法律规定</w:t>
      </w:r>
      <w:r>
        <w:rPr>
          <w:rFonts w:hint="eastAsia" w:ascii="仿宋" w:hAnsi="仿宋" w:eastAsia="仿宋" w:cs="仿宋"/>
          <w:color w:val="auto"/>
          <w:highlight w:val="none"/>
        </w:rPr>
        <w:t>和标准完成养殖水面</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的水治理工作，并提供第三方水体检测报告给甲方报备，才能进行养殖，并按池塘养殖水排放相关要求做好养殖水的排放</w:t>
      </w:r>
      <w:r>
        <w:rPr>
          <w:rFonts w:hint="eastAsia" w:ascii="仿宋" w:hAnsi="仿宋" w:eastAsia="仿宋" w:cs="仿宋"/>
          <w:color w:val="auto"/>
          <w:highlight w:val="none"/>
          <w:lang w:eastAsia="zh-Hans"/>
        </w:rPr>
        <w:t>，</w:t>
      </w:r>
      <w:r>
        <w:rPr>
          <w:rFonts w:hint="eastAsia" w:ascii="仿宋" w:hAnsi="仿宋" w:eastAsia="仿宋" w:cs="仿宋"/>
          <w:b/>
          <w:bCs/>
          <w:color w:val="auto"/>
          <w:highlight w:val="none"/>
        </w:rPr>
        <w:t>在完成水治理前，严禁进行任何养殖</w:t>
      </w:r>
      <w:r>
        <w:rPr>
          <w:rFonts w:hint="eastAsia" w:ascii="仿宋" w:hAnsi="仿宋" w:eastAsia="仿宋" w:cs="仿宋"/>
          <w:color w:val="auto"/>
          <w:highlight w:val="none"/>
        </w:rPr>
        <w:t>。如上级部门发布新的法律法规，乙方需按新的规定执行。乙方违反先治理后养殖或在合同期内向外排放不达标养殖水的</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视为乙方违约处理。</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2.乙方出现涉嫌违法违规的行为，或受到政府部门的处罚。</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3.乙方擅自将土地的全部或部分转租或提供给他人使用。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4.乙方擅自改变土地性质和用途。</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5.合作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内出现堆填或取土。</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6.未征得甲方同意或未办理有关证照即擅自养殖畜禽。</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7.未征得甲方同意或未经报批在合作</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内搭建构筑物或工棚。</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8.遇有气象部门发台风、暴潮、强对流、雷雨大风警报时，乙方未自行撤离至安全避险点，未采取防灾减灾措施，或以自然灾害受损</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受疫情影响</w:t>
      </w:r>
      <w:r>
        <w:rPr>
          <w:rFonts w:hint="eastAsia" w:ascii="仿宋" w:hAnsi="仿宋" w:eastAsia="仿宋" w:cs="仿宋"/>
          <w:color w:val="auto"/>
          <w:highlight w:val="none"/>
        </w:rPr>
        <w:t>为由拒</w:t>
      </w:r>
      <w:r>
        <w:rPr>
          <w:rFonts w:hint="eastAsia" w:ascii="仿宋" w:hAnsi="仿宋" w:eastAsia="仿宋" w:cs="仿宋"/>
          <w:color w:val="auto"/>
          <w:highlight w:val="none"/>
          <w:lang w:val="en-US" w:eastAsia="zh-CN"/>
        </w:rPr>
        <w:t>付甲方的固定收入</w:t>
      </w:r>
      <w:r>
        <w:rPr>
          <w:rFonts w:hint="eastAsia" w:ascii="仿宋" w:hAnsi="仿宋" w:eastAsia="仿宋" w:cs="仿宋"/>
          <w:color w:val="auto"/>
          <w:highlight w:val="none"/>
        </w:rPr>
        <w:t>费用。</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9.乙方给土地造成损害未及时修复或给土地造成永久性损害。</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10.乙方不服从甲方的标准化改造规划和安排，不配合甲方对合作</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土地进行标准化建设。</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11.乙方的水产养殖等生产活动中对合作</w:t>
      </w:r>
      <w:r>
        <w:rPr>
          <w:rFonts w:hint="eastAsia" w:ascii="仿宋" w:hAnsi="仿宋" w:eastAsia="仿宋" w:cs="仿宋"/>
          <w:color w:val="auto"/>
          <w:highlight w:val="none"/>
          <w:lang w:eastAsia="zh-CN"/>
        </w:rPr>
        <w:t>面积</w:t>
      </w:r>
      <w:r>
        <w:rPr>
          <w:rFonts w:hint="eastAsia" w:ascii="仿宋" w:hAnsi="仿宋" w:eastAsia="仿宋" w:cs="仿宋"/>
          <w:color w:val="auto"/>
          <w:highlight w:val="none"/>
        </w:rPr>
        <w:t>或周边造成严重环境污染。</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12.因乙方管理不善，导致水浮莲生长泛滥，在甲方开具整改通知书之日起30天内仍没有完成清理。</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13.其他行为情节严重造成不良影响。</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十一、其他约定</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1.由甲方提供合作</w:t>
      </w:r>
      <w:r>
        <w:rPr>
          <w:rFonts w:hint="eastAsia" w:ascii="仿宋" w:hAnsi="仿宋" w:eastAsia="仿宋" w:cs="仿宋"/>
          <w:color w:val="auto"/>
          <w:highlight w:val="none"/>
          <w:lang w:val="en-US" w:eastAsia="zh-CN"/>
        </w:rPr>
        <w:t>区域</w:t>
      </w:r>
      <w:r>
        <w:rPr>
          <w:rFonts w:hint="eastAsia" w:ascii="仿宋" w:hAnsi="仿宋" w:eastAsia="仿宋" w:cs="仿宋"/>
          <w:color w:val="auto"/>
          <w:highlight w:val="none"/>
        </w:rPr>
        <w:t>内的的硬件设施，包括不限于土地等，在合作期间乙方有</w:t>
      </w:r>
      <w:r>
        <w:rPr>
          <w:rFonts w:hint="eastAsia" w:ascii="仿宋" w:hAnsi="仿宋" w:eastAsia="仿宋" w:cs="仿宋"/>
          <w:color w:val="auto"/>
          <w:highlight w:val="none"/>
          <w:lang w:val="en-US" w:eastAsia="zh-Hans"/>
        </w:rPr>
        <w:t>经营</w:t>
      </w:r>
      <w:r>
        <w:rPr>
          <w:rFonts w:hint="eastAsia" w:ascii="仿宋" w:hAnsi="仿宋" w:eastAsia="仿宋" w:cs="仿宋"/>
          <w:color w:val="auto"/>
          <w:highlight w:val="none"/>
        </w:rPr>
        <w:t>管理</w:t>
      </w:r>
      <w:r>
        <w:rPr>
          <w:rFonts w:hint="eastAsia" w:ascii="仿宋" w:hAnsi="仿宋" w:eastAsia="仿宋" w:cs="仿宋"/>
          <w:color w:val="auto"/>
          <w:highlight w:val="none"/>
          <w:lang w:val="en-US" w:eastAsia="zh-Hans"/>
        </w:rPr>
        <w:t>权</w:t>
      </w:r>
      <w:r>
        <w:rPr>
          <w:rFonts w:hint="eastAsia" w:ascii="仿宋" w:hAnsi="仿宋" w:eastAsia="仿宋" w:cs="仿宋"/>
          <w:color w:val="auto"/>
          <w:highlight w:val="none"/>
        </w:rPr>
        <w:t>，但不准出卖、出租</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转租、分租、</w:t>
      </w:r>
      <w:r>
        <w:rPr>
          <w:rFonts w:hint="eastAsia" w:ascii="仿宋" w:hAnsi="仿宋" w:eastAsia="仿宋" w:cs="仿宋"/>
          <w:color w:val="auto"/>
          <w:highlight w:val="none"/>
        </w:rPr>
        <w:t>转让</w:t>
      </w:r>
      <w:r>
        <w:rPr>
          <w:rFonts w:hint="eastAsia" w:ascii="仿宋" w:hAnsi="仿宋" w:eastAsia="仿宋" w:cs="仿宋"/>
          <w:color w:val="auto"/>
          <w:highlight w:val="none"/>
          <w:lang w:val="en-US" w:eastAsia="zh-Hans"/>
        </w:rPr>
        <w:t>等</w:t>
      </w:r>
      <w:r>
        <w:rPr>
          <w:rFonts w:hint="eastAsia" w:ascii="仿宋" w:hAnsi="仿宋" w:eastAsia="仿宋" w:cs="仿宋"/>
          <w:color w:val="auto"/>
          <w:highlight w:val="none"/>
        </w:rPr>
        <w:t>。因乙方故意或过失导致设施损毁的，乙方需在限期内自行完成修复，如乙方逾期不修复，由甲方负责修复，但相关费用由乙方承担或在履约保证金中扣除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并通知乙方在合理期限内重新补足缴纳履约保证金</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lang w:val="en-US" w:eastAsia="zh-Hans"/>
        </w:rPr>
      </w:pPr>
      <w:r>
        <w:rPr>
          <w:rFonts w:hint="eastAsia" w:ascii="仿宋" w:hAnsi="仿宋" w:eastAsia="仿宋" w:cs="仿宋"/>
          <w:color w:val="auto"/>
          <w:highlight w:val="none"/>
        </w:rPr>
        <w:t>2.</w:t>
      </w:r>
      <w:r>
        <w:rPr>
          <w:rFonts w:hint="eastAsia" w:ascii="仿宋" w:hAnsi="仿宋" w:eastAsia="仿宋" w:cs="仿宋"/>
          <w:color w:val="auto"/>
          <w:highlight w:val="none"/>
          <w:lang w:val="en-US" w:eastAsia="zh-Hans"/>
        </w:rPr>
        <w:t>双方确认按现状移交土地，如存在土地被霸占使用情形的由乙方负责清空场地并自行承担相应费用，甲方不负责清场。</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3.乙方在水产养殖管理过程中，应严格遵守国家法律，共同维护养殖产品质量及声誉，一旦在水产养殖过程中查实乙方违规存有、投放违禁药品或在出产产品中检测发现违禁药品残留，甲方有权立即</w:t>
      </w:r>
      <w:r>
        <w:rPr>
          <w:rFonts w:hint="eastAsia" w:ascii="仿宋" w:hAnsi="仿宋" w:eastAsia="仿宋" w:cs="仿宋"/>
          <w:color w:val="auto"/>
          <w:highlight w:val="none"/>
          <w:lang w:val="en-US" w:eastAsia="zh-CN"/>
        </w:rPr>
        <w:t>解除</w:t>
      </w:r>
      <w:r>
        <w:rPr>
          <w:rFonts w:hint="eastAsia" w:ascii="仿宋" w:hAnsi="仿宋" w:eastAsia="仿宋" w:cs="仿宋"/>
          <w:color w:val="auto"/>
          <w:highlight w:val="none"/>
        </w:rPr>
        <w:t>合同</w:t>
      </w:r>
      <w:r>
        <w:rPr>
          <w:rFonts w:hint="eastAsia" w:ascii="仿宋" w:hAnsi="仿宋" w:eastAsia="仿宋" w:cs="仿宋"/>
          <w:color w:val="auto"/>
          <w:highlight w:val="none"/>
          <w:lang w:val="en-US" w:eastAsia="zh-CN"/>
        </w:rPr>
        <w:t>并追究乙方违约责任，如违反相关法律法规的，甲方将移交相关部门处置</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4.乙方水产养殖管理过程中所有水产养殖生产基础建设投入，均需要与甲方沟通确认</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确认后由乙方自行完成报批报建手续</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如乙方未经甲方书面同意，擅自将土地的全部或部分转租或提供给他人使用，甲方有权单方解除合同、没收履约保证金</w:t>
      </w:r>
      <w:r>
        <w:rPr>
          <w:rFonts w:hint="eastAsia" w:ascii="仿宋" w:hAnsi="仿宋" w:eastAsia="仿宋" w:cs="仿宋"/>
          <w:color w:val="auto"/>
          <w:highlight w:val="none"/>
          <w:lang w:val="en-US" w:eastAsia="zh-CN"/>
        </w:rPr>
        <w:t>并</w:t>
      </w:r>
      <w:r>
        <w:rPr>
          <w:rFonts w:hint="eastAsia" w:ascii="仿宋" w:hAnsi="仿宋" w:eastAsia="仿宋" w:cs="仿宋"/>
          <w:color w:val="auto"/>
          <w:highlight w:val="none"/>
        </w:rPr>
        <w:t>收回土地。</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因乙方违反本合同约定导致甲方解除合同的，乙方应在10日内完成清场，如不及时清场，视为乙方放弃土地范围的养殖产品及设施等的所有权，甲方可立即收回土地，处理土地范围的养殖产品及设施等，无需对乙方作出任何补偿或赔偿。</w:t>
      </w:r>
    </w:p>
    <w:p>
      <w:pPr>
        <w:pStyle w:val="6"/>
        <w:ind w:left="0" w:leftChars="0" w:firstLine="64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7.合同提前解除、终止的，乙方应全额支付甲方已投入的种苗、饲料采购成本，按本合同第四条第（一）项约定的“年度固定收入”金额依土地交付时间按日向甲方计付费用。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u w:val="single"/>
          <w:lang w:val="en-US" w:eastAsia="zh-CN"/>
        </w:rPr>
      </w:pPr>
      <w:r>
        <w:rPr>
          <w:rFonts w:hint="eastAsia" w:ascii="仿宋" w:hAnsi="仿宋" w:eastAsia="仿宋" w:cs="仿宋"/>
          <w:u w:val="single"/>
          <w:lang w:val="en-US" w:eastAsia="zh-CN"/>
        </w:rPr>
        <w:t>8.乙方经营符合政府养殖要求规定。</w:t>
      </w:r>
    </w:p>
    <w:p>
      <w:pPr>
        <w:pStyle w:val="2"/>
        <w:ind w:left="0" w:leftChars="0" w:firstLine="640" w:firstLineChars="200"/>
        <w:rPr>
          <w:rFonts w:hint="eastAsia"/>
          <w:lang w:val="en-US" w:eastAsia="zh-CN"/>
        </w:rPr>
      </w:pPr>
      <w:r>
        <w:rPr>
          <w:rFonts w:hint="eastAsia" w:ascii="仿宋" w:hAnsi="仿宋" w:eastAsia="仿宋" w:cs="仿宋"/>
          <w:sz w:val="32"/>
          <w:szCs w:val="32"/>
          <w:u w:val="single"/>
          <w:lang w:val="en-US" w:eastAsia="zh-CN"/>
        </w:rPr>
        <w:t>9.</w:t>
      </w:r>
      <w:r>
        <w:rPr>
          <w:rFonts w:hint="eastAsia" w:ascii="仿宋" w:hAnsi="仿宋" w:eastAsia="仿宋" w:cs="仿宋"/>
          <w:sz w:val="32"/>
          <w:szCs w:val="32"/>
          <w:u w:val="single"/>
        </w:rPr>
        <w:t>在合作期间合作</w:t>
      </w:r>
      <w:r>
        <w:rPr>
          <w:rFonts w:hint="eastAsia" w:ascii="仿宋" w:hAnsi="仿宋" w:eastAsia="仿宋" w:cs="仿宋"/>
          <w:sz w:val="32"/>
          <w:szCs w:val="32"/>
          <w:u w:val="single"/>
          <w:lang w:val="en-US" w:eastAsia="zh-CN"/>
        </w:rPr>
        <w:t>方</w:t>
      </w:r>
      <w:r>
        <w:rPr>
          <w:rFonts w:hint="eastAsia" w:ascii="仿宋" w:hAnsi="仿宋" w:eastAsia="仿宋" w:cs="仿宋"/>
          <w:sz w:val="32"/>
          <w:szCs w:val="32"/>
          <w:u w:val="single"/>
        </w:rPr>
        <w:t>需配合渔业产业园创建“黄鳍鲷”及“金鼓鱼”品牌，为品牌创建提供便利条件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u w:val="single"/>
          <w:lang w:val="en-US" w:eastAsia="zh-CN"/>
        </w:rPr>
      </w:pPr>
      <w:r>
        <w:rPr>
          <w:rFonts w:hint="eastAsia" w:ascii="仿宋" w:hAnsi="仿宋" w:eastAsia="仿宋" w:cs="仿宋"/>
          <w:u w:val="single"/>
          <w:lang w:val="en-US" w:eastAsia="zh-CN"/>
        </w:rPr>
        <w:t>10.乙方必须落实管理责任，包括但不限于围蔽、安全生产、三防、反走私反偷渡、防疫、防填土等，同时作为区域内池塘养殖水治理主体，全面负责水治理工作，严格按照先治理后养殖的要求执行，并做好维护确保水质达标。乙方可自费挖沟渠（宽度原则不超4米），沟渠内不能养殖且要确保水质达标。</w:t>
      </w:r>
    </w:p>
    <w:p>
      <w:pPr>
        <w:adjustRightInd w:val="0"/>
        <w:snapToGrid w:val="0"/>
        <w:spacing w:line="560" w:lineRule="exact"/>
        <w:ind w:firstLine="640" w:firstLineChars="200"/>
        <w:rPr>
          <w:rFonts w:hint="eastAsia" w:ascii="仿宋" w:hAnsi="仿宋" w:eastAsia="仿宋" w:cs="仿宋"/>
          <w:sz w:val="32"/>
          <w:szCs w:val="32"/>
          <w:u w:val="single"/>
        </w:rPr>
      </w:pPr>
      <w:r>
        <w:rPr>
          <w:rFonts w:hint="eastAsia" w:ascii="仿宋" w:hAnsi="仿宋" w:eastAsia="仿宋" w:cs="仿宋"/>
          <w:sz w:val="32"/>
          <w:szCs w:val="32"/>
          <w:u w:val="single"/>
          <w:lang w:val="en-US" w:eastAsia="zh-CN"/>
        </w:rPr>
        <w:t>11.乙方</w:t>
      </w:r>
      <w:r>
        <w:rPr>
          <w:rFonts w:hint="eastAsia" w:ascii="仿宋" w:hAnsi="仿宋" w:eastAsia="仿宋" w:cs="仿宋"/>
          <w:sz w:val="32"/>
          <w:szCs w:val="32"/>
          <w:u w:val="single"/>
        </w:rPr>
        <w:t>管理使用区域土地过程中所有养殖生产基础建设投入，均需与</w:t>
      </w:r>
      <w:r>
        <w:rPr>
          <w:rFonts w:hint="eastAsia" w:ascii="仿宋" w:hAnsi="仿宋" w:eastAsia="仿宋" w:cs="仿宋"/>
          <w:sz w:val="32"/>
          <w:szCs w:val="32"/>
          <w:u w:val="single"/>
          <w:lang w:val="en-US" w:eastAsia="zh-CN"/>
        </w:rPr>
        <w:t>甲方</w:t>
      </w:r>
      <w:r>
        <w:rPr>
          <w:rFonts w:hint="eastAsia" w:ascii="仿宋" w:hAnsi="仿宋" w:eastAsia="仿宋" w:cs="仿宋"/>
          <w:sz w:val="32"/>
          <w:szCs w:val="32"/>
          <w:u w:val="single"/>
        </w:rPr>
        <w:t>沟通确认。区域范围内原则上基建投入主要为修边护坡、整改塘底塘基、进排水修整维护、养殖尾水处理及因生产生活安全必要而开展的基础建设。</w:t>
      </w:r>
    </w:p>
    <w:p>
      <w:pPr>
        <w:adjustRightInd w:val="0"/>
        <w:snapToGrid w:val="0"/>
        <w:spacing w:line="560" w:lineRule="exact"/>
        <w:ind w:firstLine="640" w:firstLineChars="200"/>
        <w:rPr>
          <w:rFonts w:hint="eastAsia" w:ascii="宋体" w:hAnsi="宋体" w:eastAsia="宋体" w:cs="宋体"/>
          <w:sz w:val="28"/>
          <w:szCs w:val="28"/>
          <w:u w:val="single"/>
        </w:rPr>
      </w:pPr>
      <w:r>
        <w:rPr>
          <w:rFonts w:hint="eastAsia" w:ascii="仿宋" w:hAnsi="仿宋" w:eastAsia="仿宋" w:cs="仿宋"/>
          <w:sz w:val="32"/>
          <w:szCs w:val="32"/>
          <w:u w:val="single"/>
          <w:lang w:val="en-US" w:eastAsia="zh-CN"/>
        </w:rPr>
        <w:t>12.</w:t>
      </w:r>
      <w:r>
        <w:rPr>
          <w:rFonts w:hint="eastAsia" w:ascii="仿宋" w:hAnsi="仿宋" w:eastAsia="仿宋" w:cs="仿宋"/>
          <w:sz w:val="32"/>
          <w:szCs w:val="32"/>
          <w:u w:val="single"/>
        </w:rPr>
        <w:t>鱼塘整改须在合同签订后三个月内完成，不能影响</w:t>
      </w:r>
      <w:r>
        <w:rPr>
          <w:rFonts w:hint="eastAsia" w:ascii="仿宋" w:hAnsi="仿宋" w:eastAsia="仿宋" w:cs="仿宋"/>
          <w:sz w:val="32"/>
          <w:szCs w:val="32"/>
          <w:u w:val="single"/>
          <w:lang w:val="en-US" w:eastAsia="zh-CN"/>
        </w:rPr>
        <w:t>招商方</w:t>
      </w:r>
      <w:r>
        <w:rPr>
          <w:rFonts w:hint="eastAsia" w:ascii="仿宋" w:hAnsi="仿宋" w:eastAsia="仿宋" w:cs="仿宋"/>
          <w:sz w:val="32"/>
          <w:szCs w:val="32"/>
          <w:u w:val="single"/>
        </w:rPr>
        <w:t>2024年11月黄鳍鲷投苗计划。若因合作</w:t>
      </w:r>
      <w:r>
        <w:rPr>
          <w:rFonts w:hint="eastAsia" w:ascii="仿宋" w:hAnsi="仿宋" w:eastAsia="仿宋" w:cs="仿宋"/>
          <w:sz w:val="32"/>
          <w:szCs w:val="32"/>
          <w:u w:val="single"/>
          <w:lang w:val="en-US" w:eastAsia="zh-CN"/>
        </w:rPr>
        <w:t>方</w:t>
      </w:r>
      <w:r>
        <w:rPr>
          <w:rFonts w:hint="eastAsia" w:ascii="仿宋" w:hAnsi="仿宋" w:eastAsia="仿宋" w:cs="仿宋"/>
          <w:sz w:val="32"/>
          <w:szCs w:val="32"/>
          <w:u w:val="single"/>
        </w:rPr>
        <w:t>改塘或养殖准备进度滞后，严重影响</w:t>
      </w:r>
      <w:r>
        <w:rPr>
          <w:rFonts w:hint="eastAsia" w:ascii="仿宋" w:hAnsi="仿宋" w:eastAsia="仿宋" w:cs="仿宋"/>
          <w:sz w:val="32"/>
          <w:szCs w:val="32"/>
          <w:u w:val="single"/>
          <w:lang w:val="en-US" w:eastAsia="zh-CN"/>
        </w:rPr>
        <w:t>甲方</w:t>
      </w:r>
      <w:r>
        <w:rPr>
          <w:rFonts w:hint="eastAsia" w:ascii="仿宋" w:hAnsi="仿宋" w:eastAsia="仿宋" w:cs="仿宋"/>
          <w:sz w:val="32"/>
          <w:szCs w:val="32"/>
          <w:u w:val="single"/>
        </w:rPr>
        <w:t>养殖生产计划，</w:t>
      </w:r>
      <w:r>
        <w:rPr>
          <w:rFonts w:hint="eastAsia" w:ascii="仿宋" w:hAnsi="仿宋" w:eastAsia="仿宋" w:cs="仿宋"/>
          <w:sz w:val="32"/>
          <w:szCs w:val="32"/>
          <w:u w:val="single"/>
          <w:lang w:val="en-US" w:eastAsia="zh-CN"/>
        </w:rPr>
        <w:t>甲方</w:t>
      </w:r>
      <w:r>
        <w:rPr>
          <w:rFonts w:hint="eastAsia" w:ascii="仿宋" w:hAnsi="仿宋" w:eastAsia="仿宋" w:cs="仿宋"/>
          <w:sz w:val="32"/>
          <w:szCs w:val="32"/>
          <w:u w:val="single"/>
        </w:rPr>
        <w:t>有权提前终止合作。</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十二、违约责任</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甲、乙双方应自觉履行本合同，任何一方不能全面履行本合同的均属违约，守约方有权追究违约方的违约责任并要求赔偿因违约造成的损失；同时，守约方为追究违约方责任而支出的一切费用（包括但不限于律师费、诉讼费、担保费、保全费、鉴定费等），均由违约方承担。</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乙方私自改变土地性质和用途或有违反合同约定未在甲方通知规定的合理期限内纠正或恢复原状并消除影响的均属根本违约，甲方有权单方解除合同、没收履约保证金、无条件收回土地，且恢复土地原状所涉及的全部费用均由乙方</w:t>
      </w:r>
      <w:r>
        <w:rPr>
          <w:rFonts w:hint="eastAsia" w:ascii="仿宋" w:hAnsi="仿宋" w:eastAsia="仿宋" w:cs="仿宋"/>
          <w:color w:val="auto"/>
          <w:highlight w:val="none"/>
          <w:lang w:val="en-US" w:eastAsia="zh-CN"/>
        </w:rPr>
        <w:t>全额承担</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十三、争议解决方式</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本合同在履行过程中发生的争议由双方协商解决，如协商不成，可依法向广州市南沙区人民法院起诉。</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十四、通知与送达</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甲乙双方同意合同中填写的通讯地址作为双方往来文书及解决争议时接收法院诉讼文书的</w:t>
      </w:r>
      <w:r>
        <w:rPr>
          <w:rFonts w:hint="eastAsia" w:ascii="仿宋" w:hAnsi="仿宋" w:eastAsia="仿宋" w:cs="仿宋"/>
          <w:color w:val="auto"/>
          <w:highlight w:val="none"/>
          <w:lang w:val="en-US" w:eastAsia="zh-Hans"/>
        </w:rPr>
        <w:t>有效</w:t>
      </w:r>
      <w:r>
        <w:rPr>
          <w:rFonts w:hint="eastAsia" w:ascii="仿宋" w:hAnsi="仿宋" w:eastAsia="仿宋" w:cs="仿宋"/>
          <w:color w:val="auto"/>
          <w:highlight w:val="none"/>
        </w:rPr>
        <w:t>送达地址和联系方式，该送达地址适用于合同履行及</w:t>
      </w:r>
      <w:r>
        <w:rPr>
          <w:rFonts w:hint="eastAsia" w:ascii="仿宋" w:hAnsi="仿宋" w:eastAsia="仿宋" w:cs="仿宋"/>
          <w:color w:val="auto"/>
          <w:highlight w:val="none"/>
          <w:lang w:val="en-US" w:eastAsia="zh-Hans"/>
        </w:rPr>
        <w:t>涉及</w:t>
      </w:r>
      <w:r>
        <w:rPr>
          <w:rFonts w:hint="eastAsia" w:ascii="仿宋" w:hAnsi="仿宋" w:eastAsia="仿宋" w:cs="仿宋"/>
          <w:color w:val="auto"/>
          <w:highlight w:val="none"/>
        </w:rPr>
        <w:t>一审、二审至案件执行终结时止。如通讯地址变更，应</w:t>
      </w:r>
      <w:r>
        <w:rPr>
          <w:rFonts w:hint="eastAsia" w:ascii="仿宋" w:hAnsi="仿宋" w:eastAsia="仿宋" w:cs="仿宋"/>
          <w:color w:val="auto"/>
          <w:highlight w:val="none"/>
          <w:lang w:val="en-US" w:eastAsia="zh-Hans"/>
        </w:rPr>
        <w:t>在变更之日起的</w:t>
      </w:r>
      <w:r>
        <w:rPr>
          <w:rFonts w:hint="eastAsia" w:ascii="仿宋" w:hAnsi="仿宋" w:eastAsia="仿宋" w:cs="仿宋"/>
          <w:color w:val="auto"/>
          <w:highlight w:val="none"/>
          <w:u w:val="single"/>
          <w:lang w:eastAsia="zh-Hans"/>
        </w:rPr>
        <w:t xml:space="preserve"> </w:t>
      </w:r>
      <w:r>
        <w:rPr>
          <w:rFonts w:hint="eastAsia" w:ascii="仿宋" w:hAnsi="仿宋" w:eastAsia="仿宋" w:cs="仿宋"/>
          <w:color w:val="auto"/>
          <w:highlight w:val="none"/>
          <w:u w:val="single"/>
          <w:lang w:val="en-US" w:eastAsia="zh-CN"/>
        </w:rPr>
        <w:t>10</w:t>
      </w:r>
      <w:r>
        <w:rPr>
          <w:rFonts w:hint="eastAsia" w:ascii="仿宋" w:hAnsi="仿宋" w:eastAsia="仿宋" w:cs="仿宋"/>
          <w:color w:val="auto"/>
          <w:highlight w:val="none"/>
          <w:u w:val="single"/>
          <w:lang w:eastAsia="zh-Hans"/>
        </w:rPr>
        <w:t xml:space="preserve"> </w:t>
      </w:r>
      <w:r>
        <w:rPr>
          <w:rFonts w:hint="eastAsia" w:ascii="仿宋" w:hAnsi="仿宋" w:eastAsia="仿宋" w:cs="仿宋"/>
          <w:color w:val="auto"/>
          <w:highlight w:val="none"/>
          <w:lang w:val="en-US" w:eastAsia="zh-Hans"/>
        </w:rPr>
        <w:t>日内以书面的方式通知</w:t>
      </w:r>
      <w:r>
        <w:rPr>
          <w:rFonts w:hint="eastAsia" w:ascii="仿宋" w:hAnsi="仿宋" w:eastAsia="仿宋" w:cs="仿宋"/>
          <w:color w:val="auto"/>
          <w:highlight w:val="none"/>
        </w:rPr>
        <w:t>对方</w:t>
      </w:r>
      <w:r>
        <w:rPr>
          <w:rFonts w:hint="eastAsia" w:ascii="仿宋" w:hAnsi="仿宋" w:eastAsia="仿宋" w:cs="仿宋"/>
          <w:color w:val="auto"/>
          <w:highlight w:val="none"/>
          <w:lang w:val="en-US" w:eastAsia="zh-Hans"/>
        </w:rPr>
        <w:t>明确变更后的有效送达地址</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Hans"/>
        </w:rPr>
        <w:t>如</w:t>
      </w:r>
      <w:r>
        <w:rPr>
          <w:rFonts w:hint="eastAsia" w:ascii="仿宋" w:hAnsi="仿宋" w:eastAsia="仿宋" w:cs="仿宋"/>
          <w:color w:val="auto"/>
          <w:highlight w:val="none"/>
        </w:rPr>
        <w:t>因通讯地址不准确、变更后未及时告知对方、被送达方拒绝签收等原因，导致相关文书未能接收的</w:t>
      </w:r>
      <w:r>
        <w:rPr>
          <w:rFonts w:hint="eastAsia" w:ascii="仿宋" w:hAnsi="仿宋" w:eastAsia="仿宋" w:cs="仿宋"/>
          <w:color w:val="auto"/>
          <w:highlight w:val="none"/>
          <w:lang w:eastAsia="zh-Hans"/>
        </w:rPr>
        <w:t>，</w:t>
      </w:r>
      <w:r>
        <w:rPr>
          <w:rFonts w:hint="eastAsia" w:ascii="仿宋" w:hAnsi="仿宋" w:eastAsia="仿宋" w:cs="仿宋"/>
          <w:color w:val="auto"/>
          <w:highlight w:val="none"/>
          <w:lang w:val="en-US" w:eastAsia="zh-Hans"/>
        </w:rPr>
        <w:t>即</w:t>
      </w:r>
      <w:r>
        <w:rPr>
          <w:rFonts w:hint="eastAsia" w:ascii="仿宋" w:hAnsi="仿宋" w:eastAsia="仿宋" w:cs="仿宋"/>
          <w:color w:val="auto"/>
          <w:highlight w:val="none"/>
        </w:rPr>
        <w:t>应视为送达。邮寄送达的，以文书退回之日视为送达之日；直接送达的，送达人当场在送达回证上记明情况之日视为送达之日。</w:t>
      </w:r>
    </w:p>
    <w:p>
      <w:pPr>
        <w:spacing w:line="560" w:lineRule="exact"/>
        <w:rPr>
          <w:rFonts w:hint="eastAsia" w:ascii="仿宋" w:hAnsi="仿宋" w:eastAsia="仿宋" w:cs="仿宋"/>
          <w:color w:val="auto"/>
          <w:highlight w:val="none"/>
        </w:rPr>
      </w:pPr>
      <w:r>
        <w:rPr>
          <w:rFonts w:hint="eastAsia" w:ascii="仿宋" w:hAnsi="仿宋" w:eastAsia="仿宋" w:cs="仿宋"/>
          <w:b/>
          <w:bCs/>
          <w:color w:val="auto"/>
          <w:highlight w:val="none"/>
        </w:rPr>
        <w:t>甲方再次确认送达地址为</w:t>
      </w:r>
      <w:r>
        <w:rPr>
          <w:rFonts w:hint="eastAsia" w:ascii="仿宋" w:hAnsi="仿宋" w:eastAsia="仿宋" w:cs="仿宋"/>
          <w:color w:val="auto"/>
          <w:highlight w:val="none"/>
        </w:rPr>
        <w:t>：</w:t>
      </w:r>
      <w:r>
        <w:rPr>
          <w:rFonts w:hint="eastAsia" w:ascii="仿宋" w:hAnsi="仿宋" w:eastAsia="仿宋" w:cs="仿宋"/>
          <w:b w:val="0"/>
          <w:bCs w:val="0"/>
          <w:color w:val="auto"/>
          <w:highlight w:val="none"/>
        </w:rPr>
        <w:t>广州市南沙区灵新公路新港大道1号1栋201房（仅限办公）</w:t>
      </w:r>
    </w:p>
    <w:p>
      <w:pPr>
        <w:spacing w:line="560" w:lineRule="exact"/>
        <w:rPr>
          <w:rFonts w:hint="eastAsia" w:ascii="仿宋" w:hAnsi="仿宋" w:eastAsia="仿宋" w:cs="仿宋"/>
          <w:b/>
          <w:bCs/>
          <w:color w:val="auto"/>
          <w:highlight w:val="none"/>
        </w:rPr>
      </w:pPr>
      <w:r>
        <w:rPr>
          <w:rFonts w:hint="eastAsia" w:ascii="仿宋" w:hAnsi="仿宋" w:eastAsia="仿宋" w:cs="仿宋"/>
          <w:b/>
          <w:bCs/>
          <w:color w:val="auto"/>
          <w:highlight w:val="none"/>
        </w:rPr>
        <w:t>联系电话：</w:t>
      </w:r>
      <w:r>
        <w:rPr>
          <w:rFonts w:hint="eastAsia" w:ascii="仿宋" w:hAnsi="仿宋" w:eastAsia="仿宋" w:cs="仿宋"/>
          <w:b w:val="0"/>
          <w:bCs w:val="0"/>
          <w:color w:val="auto"/>
          <w:highlight w:val="none"/>
        </w:rPr>
        <w:t>020-84529770</w:t>
      </w:r>
    </w:p>
    <w:p>
      <w:pPr>
        <w:spacing w:line="560" w:lineRule="exact"/>
        <w:rPr>
          <w:rFonts w:hint="eastAsia" w:ascii="仿宋" w:hAnsi="仿宋" w:eastAsia="仿宋" w:cs="仿宋"/>
          <w:b/>
          <w:bCs/>
          <w:color w:val="auto"/>
          <w:highlight w:val="none"/>
        </w:rPr>
      </w:pPr>
      <w:r>
        <w:rPr>
          <w:rFonts w:hint="eastAsia" w:ascii="仿宋" w:hAnsi="仿宋" w:eastAsia="仿宋" w:cs="仿宋"/>
          <w:b/>
          <w:bCs/>
          <w:color w:val="auto"/>
          <w:highlight w:val="none"/>
        </w:rPr>
        <w:t>乙方再次确认送达地址为：</w:t>
      </w:r>
    </w:p>
    <w:p>
      <w:pPr>
        <w:spacing w:line="560" w:lineRule="exact"/>
        <w:rPr>
          <w:rFonts w:hint="eastAsia" w:ascii="仿宋" w:hAnsi="仿宋" w:eastAsia="仿宋" w:cs="仿宋"/>
          <w:b/>
          <w:bCs/>
          <w:color w:val="auto"/>
          <w:highlight w:val="none"/>
        </w:rPr>
      </w:pPr>
      <w:r>
        <w:rPr>
          <w:rFonts w:hint="eastAsia" w:ascii="仿宋" w:hAnsi="仿宋" w:eastAsia="仿宋" w:cs="仿宋"/>
          <w:b/>
          <w:bCs/>
          <w:color w:val="auto"/>
          <w:highlight w:val="none"/>
        </w:rPr>
        <w:t>联系电话：</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十五、其他</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1.本合同未尽事宜，双方可另行签订补充协议，补充协议与本</w:t>
      </w:r>
      <w:r>
        <w:rPr>
          <w:rFonts w:hint="eastAsia" w:ascii="仿宋" w:hAnsi="仿宋" w:eastAsia="仿宋" w:cs="仿宋"/>
          <w:color w:val="auto"/>
          <w:highlight w:val="none"/>
          <w:lang w:val="en-US" w:eastAsia="zh-CN"/>
        </w:rPr>
        <w:t>合同</w:t>
      </w:r>
      <w:r>
        <w:rPr>
          <w:rFonts w:hint="eastAsia" w:ascii="仿宋" w:hAnsi="仿宋" w:eastAsia="仿宋" w:cs="仿宋"/>
          <w:color w:val="auto"/>
          <w:highlight w:val="none"/>
        </w:rPr>
        <w:t>具有同等法律效力。</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2.本合同自双方签字盖章之日起生效。</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3.本合同一式肆份，甲</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乙双</w:t>
      </w:r>
      <w:r>
        <w:rPr>
          <w:rFonts w:hint="eastAsia" w:ascii="仿宋" w:hAnsi="仿宋" w:eastAsia="仿宋" w:cs="仿宋"/>
          <w:color w:val="auto"/>
          <w:highlight w:val="none"/>
        </w:rPr>
        <w:t>方</w:t>
      </w:r>
      <w:r>
        <w:rPr>
          <w:rFonts w:hint="eastAsia" w:ascii="仿宋" w:hAnsi="仿宋" w:eastAsia="仿宋" w:cs="仿宋"/>
          <w:color w:val="auto"/>
          <w:highlight w:val="none"/>
          <w:lang w:val="en-US" w:eastAsia="zh-CN"/>
        </w:rPr>
        <w:t>各</w:t>
      </w:r>
      <w:r>
        <w:rPr>
          <w:rFonts w:hint="eastAsia" w:ascii="仿宋" w:hAnsi="仿宋" w:eastAsia="仿宋" w:cs="仿宋"/>
          <w:color w:val="auto"/>
          <w:highlight w:val="none"/>
        </w:rPr>
        <w:t>执正本贰份，具同等法律效力。本合同的所有附件是合同的一部分，具有同等约束力。</w:t>
      </w: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4.乙方清楚知悉本水产养殖合作的土地权属、土地现状等情况</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且对土地使用性质无异议</w:t>
      </w:r>
      <w:r>
        <w:rPr>
          <w:rFonts w:hint="eastAsia" w:ascii="仿宋" w:hAnsi="仿宋" w:eastAsia="仿宋" w:cs="仿宋"/>
          <w:color w:val="auto"/>
          <w:highlight w:val="none"/>
          <w:lang w:eastAsia="zh-Hans"/>
        </w:rPr>
        <w:t>。</w:t>
      </w:r>
      <w:r>
        <w:rPr>
          <w:rFonts w:hint="eastAsia" w:ascii="仿宋" w:hAnsi="仿宋" w:eastAsia="仿宋" w:cs="仿宋"/>
          <w:color w:val="auto"/>
          <w:highlight w:val="none"/>
        </w:rPr>
        <w:t>乙方</w:t>
      </w:r>
      <w:r>
        <w:rPr>
          <w:rFonts w:hint="eastAsia" w:ascii="仿宋" w:hAnsi="仿宋" w:eastAsia="仿宋" w:cs="仿宋"/>
          <w:color w:val="auto"/>
          <w:highlight w:val="none"/>
          <w:lang w:val="en-US" w:eastAsia="zh-Hans"/>
        </w:rPr>
        <w:t>同意</w:t>
      </w:r>
      <w:r>
        <w:rPr>
          <w:rFonts w:hint="eastAsia" w:ascii="仿宋" w:hAnsi="仿宋" w:eastAsia="仿宋" w:cs="仿宋"/>
          <w:color w:val="auto"/>
          <w:highlight w:val="none"/>
        </w:rPr>
        <w:t>在合同期内</w:t>
      </w:r>
      <w:r>
        <w:rPr>
          <w:rFonts w:hint="eastAsia" w:ascii="仿宋" w:hAnsi="仿宋" w:eastAsia="仿宋" w:cs="仿宋"/>
          <w:color w:val="auto"/>
          <w:highlight w:val="none"/>
          <w:lang w:val="en-US" w:eastAsia="zh-Hans"/>
        </w:rPr>
        <w:t>按现状接受本合同约定的土地</w:t>
      </w:r>
      <w:r>
        <w:rPr>
          <w:rFonts w:hint="eastAsia" w:ascii="仿宋" w:hAnsi="仿宋" w:eastAsia="仿宋" w:cs="仿宋"/>
          <w:color w:val="auto"/>
          <w:highlight w:val="none"/>
        </w:rPr>
        <w:t>。</w:t>
      </w:r>
    </w:p>
    <w:p>
      <w:pPr>
        <w:spacing w:line="560" w:lineRule="exact"/>
        <w:ind w:firstLine="640" w:firstLineChars="200"/>
        <w:rPr>
          <w:rFonts w:hint="eastAsia" w:ascii="仿宋" w:hAnsi="仿宋" w:eastAsia="仿宋" w:cs="仿宋"/>
          <w:b/>
          <w:bCs/>
          <w:color w:val="auto"/>
          <w:highlight w:val="none"/>
          <w:u w:val="single"/>
        </w:rPr>
      </w:pPr>
      <w:r>
        <w:rPr>
          <w:rFonts w:hint="eastAsia" w:ascii="仿宋" w:hAnsi="仿宋" w:eastAsia="仿宋" w:cs="仿宋"/>
          <w:color w:val="auto"/>
          <w:highlight w:val="none"/>
          <w:u w:val="single"/>
        </w:rPr>
        <w:t>5</w:t>
      </w:r>
      <w:r>
        <w:rPr>
          <w:rFonts w:hint="eastAsia" w:ascii="仿宋" w:hAnsi="仿宋" w:eastAsia="仿宋" w:cs="仿宋"/>
          <w:color w:val="auto"/>
          <w:highlight w:val="none"/>
          <w:u w:val="single"/>
          <w:lang w:eastAsia="zh-Hans"/>
        </w:rPr>
        <w:t>.</w:t>
      </w:r>
      <w:r>
        <w:rPr>
          <w:rFonts w:hint="eastAsia" w:ascii="仿宋" w:hAnsi="仿宋" w:eastAsia="仿宋" w:cs="仿宋"/>
          <w:b/>
          <w:bCs/>
          <w:color w:val="auto"/>
          <w:highlight w:val="none"/>
          <w:u w:val="single"/>
        </w:rPr>
        <w:t>甲方已提请乙方注意对本合同各条款做全面、准确的理解，并应乙方的要求做了相应的条款解释说明，</w:t>
      </w:r>
      <w:r>
        <w:rPr>
          <w:rFonts w:hint="eastAsia" w:ascii="仿宋" w:hAnsi="仿宋" w:eastAsia="仿宋" w:cs="仿宋"/>
          <w:b/>
          <w:bCs/>
          <w:color w:val="auto"/>
          <w:highlight w:val="none"/>
          <w:u w:val="single"/>
          <w:lang w:val="en-US" w:eastAsia="zh-Hans"/>
        </w:rPr>
        <w:t>乙方知悉土地现状同意按现状</w:t>
      </w:r>
      <w:r>
        <w:rPr>
          <w:rFonts w:hint="eastAsia" w:ascii="仿宋" w:hAnsi="仿宋" w:eastAsia="仿宋" w:cs="仿宋"/>
          <w:b/>
          <w:bCs/>
          <w:color w:val="auto"/>
          <w:highlight w:val="none"/>
          <w:u w:val="single"/>
          <w:lang w:val="en-US" w:eastAsia="zh-CN"/>
        </w:rPr>
        <w:t>接收</w:t>
      </w:r>
      <w:r>
        <w:rPr>
          <w:rFonts w:hint="eastAsia" w:ascii="仿宋" w:hAnsi="仿宋" w:eastAsia="仿宋" w:cs="仿宋"/>
          <w:b/>
          <w:bCs/>
          <w:color w:val="auto"/>
          <w:highlight w:val="none"/>
          <w:u w:val="single"/>
          <w:lang w:val="en-US" w:eastAsia="zh-Hans"/>
        </w:rPr>
        <w:t>并负责清空场地，</w:t>
      </w:r>
      <w:r>
        <w:rPr>
          <w:rFonts w:hint="eastAsia" w:ascii="仿宋" w:hAnsi="仿宋" w:eastAsia="仿宋" w:cs="仿宋"/>
          <w:b/>
          <w:bCs/>
          <w:color w:val="auto"/>
          <w:highlight w:val="none"/>
          <w:u w:val="single"/>
        </w:rPr>
        <w:t>甲、乙双方对本合同的含义认识和理解一致。</w:t>
      </w:r>
    </w:p>
    <w:p>
      <w:pPr>
        <w:spacing w:line="560" w:lineRule="exact"/>
        <w:ind w:firstLine="640" w:firstLineChars="200"/>
        <w:rPr>
          <w:rFonts w:hint="eastAsia" w:ascii="仿宋" w:hAnsi="仿宋" w:eastAsia="仿宋" w:cs="仿宋"/>
          <w:color w:val="auto"/>
          <w:highlight w:val="none"/>
        </w:rPr>
      </w:pPr>
    </w:p>
    <w:p>
      <w:pPr>
        <w:spacing w:line="560" w:lineRule="exact"/>
        <w:ind w:firstLine="640" w:firstLineChars="200"/>
        <w:rPr>
          <w:rFonts w:hint="eastAsia" w:ascii="仿宋" w:hAnsi="仿宋" w:eastAsia="仿宋" w:cs="仿宋"/>
          <w:color w:val="auto"/>
          <w:highlight w:val="none"/>
        </w:rPr>
      </w:pPr>
      <w:r>
        <w:rPr>
          <w:rFonts w:hint="eastAsia" w:ascii="仿宋" w:hAnsi="仿宋" w:eastAsia="仿宋" w:cs="仿宋"/>
          <w:color w:val="auto"/>
          <w:highlight w:val="none"/>
        </w:rPr>
        <w:t>附件：1.补充说明</w:t>
      </w:r>
    </w:p>
    <w:p>
      <w:pPr>
        <w:spacing w:line="560" w:lineRule="exact"/>
        <w:ind w:left="1920" w:leftChars="500" w:hanging="320" w:hangingChars="100"/>
        <w:rPr>
          <w:rFonts w:hint="eastAsia" w:ascii="仿宋" w:hAnsi="仿宋" w:eastAsia="仿宋" w:cs="仿宋"/>
          <w:color w:val="auto"/>
          <w:highlight w:val="none"/>
        </w:rPr>
      </w:pPr>
      <w:r>
        <w:rPr>
          <w:rFonts w:hint="eastAsia" w:ascii="仿宋" w:hAnsi="仿宋" w:eastAsia="仿宋" w:cs="仿宋"/>
          <w:color w:val="auto"/>
          <w:highlight w:val="none"/>
        </w:rPr>
        <w:t>2.水产养殖合作面积示意图</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3.土地移交确认书</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4.广州市池塘养殖生态治理技术指导意见</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5.淡水池塘养殖水排放要求</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6.广州市池塘养殖水治理承诺书</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7.安全生产责任书</w:t>
      </w:r>
    </w:p>
    <w:p>
      <w:pPr>
        <w:spacing w:line="560" w:lineRule="exact"/>
        <w:ind w:firstLine="1600" w:firstLineChars="500"/>
        <w:rPr>
          <w:rFonts w:hint="eastAsia" w:ascii="仿宋" w:hAnsi="仿宋" w:eastAsia="仿宋" w:cs="仿宋"/>
          <w:color w:val="auto"/>
          <w:highlight w:val="none"/>
        </w:rPr>
      </w:pPr>
      <w:r>
        <w:rPr>
          <w:rFonts w:hint="eastAsia" w:ascii="仿宋" w:hAnsi="仿宋" w:eastAsia="仿宋" w:cs="仿宋"/>
          <w:color w:val="auto"/>
          <w:highlight w:val="none"/>
        </w:rPr>
        <w:t>8.乙方营业执照和法人身份证复印件</w:t>
      </w:r>
    </w:p>
    <w:p>
      <w:pPr>
        <w:spacing w:line="560" w:lineRule="exact"/>
        <w:ind w:firstLine="1600" w:firstLineChars="500"/>
        <w:rPr>
          <w:rFonts w:hint="eastAsia" w:ascii="仿宋" w:hAnsi="仿宋" w:eastAsia="仿宋" w:cs="仿宋"/>
          <w:color w:val="auto"/>
          <w:highlight w:val="none"/>
        </w:rPr>
      </w:pPr>
    </w:p>
    <w:p>
      <w:pPr>
        <w:rPr>
          <w:rFonts w:hint="eastAsia" w:ascii="仿宋" w:hAnsi="仿宋" w:eastAsia="仿宋" w:cs="仿宋"/>
          <w:color w:val="auto"/>
          <w:sz w:val="32"/>
          <w:szCs w:val="32"/>
          <w:highlight w:val="none"/>
        </w:rPr>
      </w:pP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甲方（盖章）：</w:t>
      </w:r>
      <w:r>
        <w:rPr>
          <w:rFonts w:hint="eastAsia" w:ascii="仿宋" w:hAnsi="仿宋" w:eastAsia="仿宋" w:cs="仿宋"/>
          <w:sz w:val="32"/>
          <w:szCs w:val="32"/>
          <w:u w:val="none"/>
        </w:rPr>
        <w:t>广州南沙渔业产业园有限公司</w:t>
      </w:r>
    </w:p>
    <w:p>
      <w:pPr>
        <w:rPr>
          <w:rFonts w:hint="eastAsia" w:ascii="仿宋" w:hAnsi="仿宋" w:eastAsia="仿宋" w:cs="仿宋"/>
          <w:color w:val="auto"/>
          <w:sz w:val="32"/>
          <w:szCs w:val="32"/>
          <w:highlight w:val="none"/>
          <w:lang w:val="en-US" w:eastAsia="zh-CN"/>
        </w:rPr>
      </w:pP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法人或</w:t>
      </w:r>
      <w:r>
        <w:rPr>
          <w:rFonts w:hint="eastAsia" w:ascii="仿宋" w:hAnsi="仿宋" w:eastAsia="仿宋" w:cs="仿宋"/>
          <w:color w:val="auto"/>
          <w:sz w:val="32"/>
          <w:szCs w:val="32"/>
          <w:highlight w:val="none"/>
        </w:rPr>
        <w:t>授权委托代表（签名）：</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身份证号：</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地址：</w:t>
      </w:r>
      <w:r>
        <w:rPr>
          <w:rFonts w:hint="eastAsia" w:ascii="仿宋" w:hAnsi="仿宋" w:eastAsia="仿宋" w:cs="仿宋"/>
          <w:b w:val="0"/>
          <w:bCs w:val="0"/>
          <w:color w:val="auto"/>
          <w:highlight w:val="none"/>
        </w:rPr>
        <w:t>广州市南沙区灵新公路新港大道1号1栋201房（仅限办公）</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联系电话：</w:t>
      </w:r>
      <w:r>
        <w:rPr>
          <w:rFonts w:hint="eastAsia" w:ascii="仿宋" w:hAnsi="仿宋" w:eastAsia="仿宋" w:cs="仿宋"/>
          <w:b w:val="0"/>
          <w:bCs w:val="0"/>
          <w:color w:val="auto"/>
          <w:highlight w:val="none"/>
        </w:rPr>
        <w:t>020-84529770</w:t>
      </w:r>
    </w:p>
    <w:p>
      <w:pPr>
        <w:spacing w:line="560" w:lineRule="exact"/>
        <w:rPr>
          <w:rFonts w:hint="eastAsia" w:ascii="仿宋" w:hAnsi="仿宋" w:eastAsia="仿宋" w:cs="仿宋"/>
          <w:color w:val="auto"/>
          <w:highlight w:val="none"/>
        </w:rPr>
      </w:pPr>
    </w:p>
    <w:p>
      <w:pPr>
        <w:spacing w:line="560" w:lineRule="exact"/>
        <w:rPr>
          <w:rFonts w:hint="eastAsia" w:ascii="仿宋" w:hAnsi="仿宋" w:eastAsia="仿宋" w:cs="仿宋"/>
          <w:color w:val="auto"/>
          <w:highlight w:val="none"/>
        </w:rPr>
      </w:pPr>
    </w:p>
    <w:p>
      <w:pPr>
        <w:rPr>
          <w:rFonts w:hint="eastAsia" w:ascii="仿宋" w:hAnsi="仿宋" w:eastAsia="仿宋" w:cs="仿宋"/>
          <w:color w:val="auto"/>
          <w:sz w:val="32"/>
          <w:szCs w:val="32"/>
          <w:highlight w:val="none"/>
        </w:rPr>
      </w:pP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乙方（盖章）：</w:t>
      </w:r>
    </w:p>
    <w:p>
      <w:pPr>
        <w:rPr>
          <w:rFonts w:hint="eastAsia" w:ascii="仿宋" w:hAnsi="仿宋" w:eastAsia="仿宋" w:cs="仿宋"/>
          <w:color w:val="auto"/>
          <w:sz w:val="32"/>
          <w:szCs w:val="32"/>
          <w:highlight w:val="none"/>
        </w:rPr>
      </w:pP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法人或</w:t>
      </w:r>
      <w:r>
        <w:rPr>
          <w:rFonts w:hint="eastAsia" w:ascii="仿宋" w:hAnsi="仿宋" w:eastAsia="仿宋" w:cs="仿宋"/>
          <w:color w:val="auto"/>
          <w:sz w:val="32"/>
          <w:szCs w:val="32"/>
          <w:highlight w:val="none"/>
        </w:rPr>
        <w:t>授权委托代表（签名）：</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身份证号：</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地址：</w:t>
      </w:r>
    </w:p>
    <w:p>
      <w:r>
        <w:rPr>
          <w:rFonts w:hint="eastAsia" w:ascii="仿宋" w:hAnsi="仿宋" w:eastAsia="仿宋" w:cs="仿宋"/>
          <w:color w:val="auto"/>
          <w:sz w:val="32"/>
          <w:szCs w:val="32"/>
          <w:highlight w:val="none"/>
        </w:rPr>
        <w:t>联系电话：</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3FAC87"/>
    <w:multiLevelType w:val="singleLevel"/>
    <w:tmpl w:val="633FAC87"/>
    <w:lvl w:ilvl="0" w:tentative="0">
      <w:start w:val="2"/>
      <w:numFmt w:val="chineseCounting"/>
      <w:suff w:val="nothing"/>
      <w:lvlText w:val="（%1）"/>
      <w:lvlJc w:val="left"/>
    </w:lvl>
  </w:abstractNum>
  <w:abstractNum w:abstractNumId="1">
    <w:nsid w:val="633FAF0F"/>
    <w:multiLevelType w:val="singleLevel"/>
    <w:tmpl w:val="633FAF0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0D66525"/>
    <w:rsid w:val="00E31745"/>
    <w:rsid w:val="01122BB1"/>
    <w:rsid w:val="01412067"/>
    <w:rsid w:val="01975F8A"/>
    <w:rsid w:val="01E97042"/>
    <w:rsid w:val="02F00B80"/>
    <w:rsid w:val="043B0111"/>
    <w:rsid w:val="04E72801"/>
    <w:rsid w:val="05435204"/>
    <w:rsid w:val="062A722C"/>
    <w:rsid w:val="07184387"/>
    <w:rsid w:val="08DC672F"/>
    <w:rsid w:val="09786613"/>
    <w:rsid w:val="0A2A61CE"/>
    <w:rsid w:val="0BA10D37"/>
    <w:rsid w:val="0C7F49EF"/>
    <w:rsid w:val="0DC054D9"/>
    <w:rsid w:val="0EA71A1C"/>
    <w:rsid w:val="0F7B5C95"/>
    <w:rsid w:val="0F9E77F6"/>
    <w:rsid w:val="1061299B"/>
    <w:rsid w:val="109756B2"/>
    <w:rsid w:val="11394887"/>
    <w:rsid w:val="117C69E3"/>
    <w:rsid w:val="12037DB2"/>
    <w:rsid w:val="12407230"/>
    <w:rsid w:val="126A3C95"/>
    <w:rsid w:val="12F941E9"/>
    <w:rsid w:val="13C4319F"/>
    <w:rsid w:val="14D62D74"/>
    <w:rsid w:val="14DB4BC1"/>
    <w:rsid w:val="152C7094"/>
    <w:rsid w:val="159E4C56"/>
    <w:rsid w:val="160716FD"/>
    <w:rsid w:val="16D337EB"/>
    <w:rsid w:val="17F92836"/>
    <w:rsid w:val="18835523"/>
    <w:rsid w:val="19CB7058"/>
    <w:rsid w:val="1BC00539"/>
    <w:rsid w:val="1C4E452B"/>
    <w:rsid w:val="1D2A272D"/>
    <w:rsid w:val="1EDB5700"/>
    <w:rsid w:val="1EDF5AB6"/>
    <w:rsid w:val="1FEB6823"/>
    <w:rsid w:val="21073AAA"/>
    <w:rsid w:val="212E5858"/>
    <w:rsid w:val="213328CB"/>
    <w:rsid w:val="21C81BFF"/>
    <w:rsid w:val="22215578"/>
    <w:rsid w:val="247E59B6"/>
    <w:rsid w:val="25A23098"/>
    <w:rsid w:val="25BD0AFF"/>
    <w:rsid w:val="26A471A6"/>
    <w:rsid w:val="270266E4"/>
    <w:rsid w:val="28056633"/>
    <w:rsid w:val="28670E70"/>
    <w:rsid w:val="2881793B"/>
    <w:rsid w:val="28BC1061"/>
    <w:rsid w:val="299967C8"/>
    <w:rsid w:val="29CE1030"/>
    <w:rsid w:val="29D244EB"/>
    <w:rsid w:val="2A011FB9"/>
    <w:rsid w:val="2BA52CA9"/>
    <w:rsid w:val="2BAE18A2"/>
    <w:rsid w:val="2DDB3C43"/>
    <w:rsid w:val="2E85189B"/>
    <w:rsid w:val="2F480D3B"/>
    <w:rsid w:val="2F864875"/>
    <w:rsid w:val="30474AD5"/>
    <w:rsid w:val="30B7148B"/>
    <w:rsid w:val="30CA4610"/>
    <w:rsid w:val="31445D77"/>
    <w:rsid w:val="31D441AE"/>
    <w:rsid w:val="33424980"/>
    <w:rsid w:val="338326A1"/>
    <w:rsid w:val="338B6C7C"/>
    <w:rsid w:val="33A94884"/>
    <w:rsid w:val="33EC2154"/>
    <w:rsid w:val="357169C9"/>
    <w:rsid w:val="36156668"/>
    <w:rsid w:val="383453B7"/>
    <w:rsid w:val="38740148"/>
    <w:rsid w:val="3ACA3455"/>
    <w:rsid w:val="3CB31446"/>
    <w:rsid w:val="3CDD6F52"/>
    <w:rsid w:val="3E5A3455"/>
    <w:rsid w:val="401A7A42"/>
    <w:rsid w:val="40C179C7"/>
    <w:rsid w:val="40D347D8"/>
    <w:rsid w:val="40F34279"/>
    <w:rsid w:val="41EB2819"/>
    <w:rsid w:val="42E478E9"/>
    <w:rsid w:val="431B29A6"/>
    <w:rsid w:val="43317085"/>
    <w:rsid w:val="43537AB2"/>
    <w:rsid w:val="435F69C3"/>
    <w:rsid w:val="439A4C4B"/>
    <w:rsid w:val="43FF2F4A"/>
    <w:rsid w:val="44906E23"/>
    <w:rsid w:val="44AF2166"/>
    <w:rsid w:val="46174C18"/>
    <w:rsid w:val="46864E32"/>
    <w:rsid w:val="471E21DC"/>
    <w:rsid w:val="484909F8"/>
    <w:rsid w:val="48D27617"/>
    <w:rsid w:val="49A452E5"/>
    <w:rsid w:val="4A316A02"/>
    <w:rsid w:val="4A7B383D"/>
    <w:rsid w:val="4A8A3085"/>
    <w:rsid w:val="4B0C6B6B"/>
    <w:rsid w:val="4B371E62"/>
    <w:rsid w:val="4B9971C9"/>
    <w:rsid w:val="4BB572D9"/>
    <w:rsid w:val="4CCD3D3B"/>
    <w:rsid w:val="4D07440A"/>
    <w:rsid w:val="4D4A2903"/>
    <w:rsid w:val="4D596BF2"/>
    <w:rsid w:val="4D5B1E5C"/>
    <w:rsid w:val="4DE95795"/>
    <w:rsid w:val="4E847A84"/>
    <w:rsid w:val="4EA90C30"/>
    <w:rsid w:val="4F5E3465"/>
    <w:rsid w:val="4F662202"/>
    <w:rsid w:val="4F935C5B"/>
    <w:rsid w:val="4FDE47A2"/>
    <w:rsid w:val="501323DB"/>
    <w:rsid w:val="502237E3"/>
    <w:rsid w:val="50D3726C"/>
    <w:rsid w:val="50E20414"/>
    <w:rsid w:val="51190E07"/>
    <w:rsid w:val="525F1853"/>
    <w:rsid w:val="54483EBE"/>
    <w:rsid w:val="54527648"/>
    <w:rsid w:val="5464075B"/>
    <w:rsid w:val="54861C80"/>
    <w:rsid w:val="54910F48"/>
    <w:rsid w:val="54F80E0F"/>
    <w:rsid w:val="558A1D3D"/>
    <w:rsid w:val="55AE4836"/>
    <w:rsid w:val="55FD5B36"/>
    <w:rsid w:val="579B6A6E"/>
    <w:rsid w:val="57F0748A"/>
    <w:rsid w:val="584E30C5"/>
    <w:rsid w:val="5AAF482D"/>
    <w:rsid w:val="5AD006CD"/>
    <w:rsid w:val="5C2A2ECE"/>
    <w:rsid w:val="5C4D162D"/>
    <w:rsid w:val="5CB00FC2"/>
    <w:rsid w:val="5D11419F"/>
    <w:rsid w:val="5D816A8C"/>
    <w:rsid w:val="5EEF2D47"/>
    <w:rsid w:val="60C87A52"/>
    <w:rsid w:val="619C726E"/>
    <w:rsid w:val="623C6217"/>
    <w:rsid w:val="62985CFA"/>
    <w:rsid w:val="63380180"/>
    <w:rsid w:val="645C334E"/>
    <w:rsid w:val="64E861E9"/>
    <w:rsid w:val="65145562"/>
    <w:rsid w:val="65775244"/>
    <w:rsid w:val="660415C9"/>
    <w:rsid w:val="660742B1"/>
    <w:rsid w:val="666B05CB"/>
    <w:rsid w:val="66911854"/>
    <w:rsid w:val="66B474FF"/>
    <w:rsid w:val="66BB3CF9"/>
    <w:rsid w:val="66C17F4E"/>
    <w:rsid w:val="67841B48"/>
    <w:rsid w:val="690315BE"/>
    <w:rsid w:val="69383051"/>
    <w:rsid w:val="6A6D0118"/>
    <w:rsid w:val="6B640052"/>
    <w:rsid w:val="6BAA6240"/>
    <w:rsid w:val="6C504037"/>
    <w:rsid w:val="6CBC5450"/>
    <w:rsid w:val="6DC85143"/>
    <w:rsid w:val="6EEA3BA0"/>
    <w:rsid w:val="6F0035E1"/>
    <w:rsid w:val="6FCF26C1"/>
    <w:rsid w:val="700B00F8"/>
    <w:rsid w:val="701712AD"/>
    <w:rsid w:val="70FD2707"/>
    <w:rsid w:val="71BE59E6"/>
    <w:rsid w:val="727E41D5"/>
    <w:rsid w:val="7289522D"/>
    <w:rsid w:val="73120DC6"/>
    <w:rsid w:val="75A11DA6"/>
    <w:rsid w:val="75B76022"/>
    <w:rsid w:val="77206C28"/>
    <w:rsid w:val="775D74EB"/>
    <w:rsid w:val="77E4434A"/>
    <w:rsid w:val="787946F6"/>
    <w:rsid w:val="78A57FA8"/>
    <w:rsid w:val="78B16638"/>
    <w:rsid w:val="7A440140"/>
    <w:rsid w:val="7ADA35C4"/>
    <w:rsid w:val="7B5E4976"/>
    <w:rsid w:val="7BC40F9D"/>
    <w:rsid w:val="7BC72C97"/>
    <w:rsid w:val="7C5F53EE"/>
    <w:rsid w:val="7CB835BF"/>
    <w:rsid w:val="7D817C27"/>
    <w:rsid w:val="7E21142B"/>
    <w:rsid w:val="7EA76B4C"/>
    <w:rsid w:val="7F84296E"/>
    <w:rsid w:val="7FC3449F"/>
    <w:rsid w:val="7FC77B47"/>
    <w:rsid w:val="7FCA1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2"/>
    <w:basedOn w:val="1"/>
    <w:next w:val="1"/>
    <w:unhideWhenUsed/>
    <w:qFormat/>
    <w:uiPriority w:val="39"/>
    <w:pPr>
      <w:tabs>
        <w:tab w:val="right" w:leader="dot" w:pos="8296"/>
      </w:tabs>
      <w:ind w:left="480" w:leftChars="178" w:hanging="53" w:hangingChars="22"/>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10782</Words>
  <Characters>11077</Characters>
  <Lines>0</Lines>
  <Paragraphs>0</Paragraphs>
  <TotalTime>26</TotalTime>
  <ScaleCrop>false</ScaleCrop>
  <LinksUpToDate>false</LinksUpToDate>
  <CharactersWithSpaces>11391</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2023-03-28T06:15:00Z</dcterms:created>
  <dc:creator>李铭欣</dc:creator>
  <cp:lastModifiedBy>r</cp:lastModifiedBy>
  <dcterms:modified xsi:type="dcterms:W3CDTF">2024-09-03T03:15:03Z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DCA49F42B0A24150BCB797CD964B4062_13</vt:lpwstr>
  </property>
</Properties>
</file>