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ind w:left="0" w:leftChars="0" w:firstLine="0" w:firstLineChars="0"/>
        <w:rPr>
          <w:rFonts w:hint="default" w:ascii="Times New Roman" w:hAnsi="Times New Roman" w:eastAsia="仿宋_GB2312" w:cs="Times New Roman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highlight w:val="none"/>
          <w:lang w:val="en-US" w:eastAsia="zh-CN"/>
        </w:rPr>
        <w:t>附件2.考核评分办法</w:t>
      </w:r>
    </w:p>
    <w:tbl>
      <w:tblPr>
        <w:tblStyle w:val="4"/>
        <w:tblW w:w="8280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7"/>
        <w:gridCol w:w="1280"/>
        <w:gridCol w:w="4855"/>
        <w:gridCol w:w="707"/>
        <w:gridCol w:w="73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" w:hRule="atLeast"/>
        </w:trPr>
        <w:tc>
          <w:tcPr>
            <w:tcW w:w="828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合作单位评分考核机制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" w:hRule="atLeast"/>
        </w:trPr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序号</w:t>
            </w:r>
          </w:p>
        </w:tc>
        <w:tc>
          <w:tcPr>
            <w:tcW w:w="1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考核大类</w:t>
            </w:r>
          </w:p>
        </w:tc>
        <w:tc>
          <w:tcPr>
            <w:tcW w:w="4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考核内容</w:t>
            </w: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分值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总分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" w:hRule="atLeast"/>
        </w:trPr>
        <w:tc>
          <w:tcPr>
            <w:tcW w:w="7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2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合同履约情况</w:t>
            </w:r>
          </w:p>
        </w:tc>
        <w:tc>
          <w:tcPr>
            <w:tcW w:w="4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是否按时缴纳合同保证金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：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1.累计逾期5天以上未缴纳扣2分，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2.累计逾期10天以上未缴纳扣5分。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3.特殊情况另行评价，但要求提供相应佐证材料；</w:t>
            </w: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73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" w:hRule="atLeast"/>
        </w:trPr>
        <w:tc>
          <w:tcPr>
            <w:tcW w:w="7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2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4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是否按时完成保底收益的产品销售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：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1.累计逾期10天以上的扣10分，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2.累计逾期20天以上的扣20分。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3.特殊情况另行评价，但要求提供相应佐证材料；</w:t>
            </w: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7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</w:trPr>
        <w:tc>
          <w:tcPr>
            <w:tcW w:w="7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2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4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合同期间合作主体出现可能无法胜任养殖项目的情形；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1.合作主体财产全部或部分被查封、扣押、冻结的；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2.合作主体被申请保全、先予执行、强制执行的；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出现上述任一情形扣5分。</w:t>
            </w: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</w:t>
            </w:r>
          </w:p>
        </w:tc>
        <w:tc>
          <w:tcPr>
            <w:tcW w:w="7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7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12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项目执行情况</w:t>
            </w:r>
          </w:p>
        </w:tc>
        <w:tc>
          <w:tcPr>
            <w:tcW w:w="4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进度考核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：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是否能按照养殖方案如期投产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：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1.养殖工人全部入场进驻，养殖需要的设施设备开始入场，全部员工购买意外保险。得3分；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2.养殖设备、配套库房、养殖船等生产设备全部到场，养殖池塘调水完毕，全场具备放苗条件。得3分；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3.苗种下池，开始塘头正常饲养管理。得4分；</w:t>
            </w: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</w:t>
            </w:r>
          </w:p>
        </w:tc>
        <w:tc>
          <w:tcPr>
            <w:tcW w:w="73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</w:trPr>
        <w:tc>
          <w:tcPr>
            <w:tcW w:w="7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2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4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质量考核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：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按照招商投标时的养殖方案进行主观评价，考核执行情况是否与方案一致。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1.考核评级为不一致的扣15分。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2.考核评级为基本一致的得10分。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3.考核评级为完全一致的得15分。</w:t>
            </w: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15</w:t>
            </w:r>
          </w:p>
        </w:tc>
        <w:tc>
          <w:tcPr>
            <w:tcW w:w="7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</w:trPr>
        <w:tc>
          <w:tcPr>
            <w:tcW w:w="7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2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4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目标考核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：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养殖结果是否与养殖方案保持一致，包括养殖周期、养殖产量、实际收益等：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1.首批水产品出售时间与计划一致的，得5分；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2.养殖亩产产量与计划一致的，得4分；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3.保底收入与计划一致的，得6分；</w:t>
            </w: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15</w:t>
            </w:r>
          </w:p>
        </w:tc>
        <w:tc>
          <w:tcPr>
            <w:tcW w:w="7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" w:hRule="atLeast"/>
        </w:trPr>
        <w:tc>
          <w:tcPr>
            <w:tcW w:w="7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2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4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沟通考核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：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考核项目团队成员之间的沟通是否顺畅，是否及时、准确地交流信息和解决问题。</w:t>
            </w: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</w:t>
            </w:r>
          </w:p>
        </w:tc>
        <w:tc>
          <w:tcPr>
            <w:tcW w:w="7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7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12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日常养殖管理情况</w:t>
            </w:r>
          </w:p>
        </w:tc>
        <w:tc>
          <w:tcPr>
            <w:tcW w:w="4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养殖生产管理，养殖投入品管理是否流程化、规范化，是否做好日常养殖记录台账登记等：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1.日常做好种苗进塘记录台账 2分；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2.日常做好饲料投喂记录台账 2分；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3.日常做好鱼药使用记录台账 4分；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4.日常做好存塘评估记录台账 2分；</w:t>
            </w: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</w:t>
            </w:r>
          </w:p>
        </w:tc>
        <w:tc>
          <w:tcPr>
            <w:tcW w:w="73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" w:hRule="atLeast"/>
        </w:trPr>
        <w:tc>
          <w:tcPr>
            <w:tcW w:w="7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2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4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渔药使用情况，是否规范（不使用违禁渔药）：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1.第一次发现违规使用禁用鱼药的扣2分；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2.第二次发现违规使用禁用鱼药的扣2分；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3.第三次发现使用禁用鱼药的不得分；</w:t>
            </w: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7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" w:hRule="atLeast"/>
        </w:trPr>
        <w:tc>
          <w:tcPr>
            <w:tcW w:w="7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2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4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尾水治理情况，是否按规定做好养殖尾水治理措施，以现场实景拍照作为佐证材料；未能按照要求做好尾水治理的扣10分，做到最基本的尾水治理的得5分，能够全面做好尾水治理的得10分。</w:t>
            </w: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</w:t>
            </w:r>
          </w:p>
        </w:tc>
        <w:tc>
          <w:tcPr>
            <w:tcW w:w="7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" w:hRule="atLeast"/>
        </w:trPr>
        <w:tc>
          <w:tcPr>
            <w:tcW w:w="7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2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4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安全情况考核：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1.对提出的安全隐患意见，未在规定时间内整改的，1次扣1分，扣完5为止；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2.出现安全事故的扣5分；</w:t>
            </w: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7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</w:trPr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128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加分项</w:t>
            </w:r>
          </w:p>
        </w:tc>
        <w:tc>
          <w:tcPr>
            <w:tcW w:w="4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合作期间新评为农业相关资质认证和荣誉称号的或复审通过的。区级资历认证和荣誉称号每通过一个得3分，市级资历认证和荣誉称号每通过一个得7分，省级以上资历认证和荣誉称号每通过一个得10分。最多得20分。</w:t>
            </w: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20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" w:hRule="atLeast"/>
        </w:trPr>
        <w:tc>
          <w:tcPr>
            <w:tcW w:w="684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合计</w:t>
            </w: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" w:hRule="atLeast"/>
        </w:trPr>
        <w:tc>
          <w:tcPr>
            <w:tcW w:w="828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备注：考核分值不低于80分。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DB05CA"/>
    <w:rsid w:val="0057255E"/>
    <w:rsid w:val="00AD5F1B"/>
    <w:rsid w:val="00EB79EF"/>
    <w:rsid w:val="01414285"/>
    <w:rsid w:val="01584FA4"/>
    <w:rsid w:val="01F46642"/>
    <w:rsid w:val="02D852C1"/>
    <w:rsid w:val="03711EF1"/>
    <w:rsid w:val="047E4C2A"/>
    <w:rsid w:val="04AD0FF3"/>
    <w:rsid w:val="05222A84"/>
    <w:rsid w:val="053173A0"/>
    <w:rsid w:val="05950D30"/>
    <w:rsid w:val="05DB05CA"/>
    <w:rsid w:val="068B65E1"/>
    <w:rsid w:val="06AC6B68"/>
    <w:rsid w:val="06F8623F"/>
    <w:rsid w:val="070A0616"/>
    <w:rsid w:val="075F106D"/>
    <w:rsid w:val="0765248E"/>
    <w:rsid w:val="081A2B0E"/>
    <w:rsid w:val="086D1E21"/>
    <w:rsid w:val="086E4FC1"/>
    <w:rsid w:val="08B04128"/>
    <w:rsid w:val="09CD7AAD"/>
    <w:rsid w:val="0A3A5D9B"/>
    <w:rsid w:val="0C8D2162"/>
    <w:rsid w:val="0D0B1856"/>
    <w:rsid w:val="0D121884"/>
    <w:rsid w:val="0E152C1C"/>
    <w:rsid w:val="0E6D5547"/>
    <w:rsid w:val="0E772528"/>
    <w:rsid w:val="0EDC3CA9"/>
    <w:rsid w:val="0F2D380F"/>
    <w:rsid w:val="0F970889"/>
    <w:rsid w:val="0FBC1E43"/>
    <w:rsid w:val="116A62C8"/>
    <w:rsid w:val="11723719"/>
    <w:rsid w:val="11790B52"/>
    <w:rsid w:val="12C54F00"/>
    <w:rsid w:val="13193EB8"/>
    <w:rsid w:val="144C5C51"/>
    <w:rsid w:val="146605DD"/>
    <w:rsid w:val="14FC209D"/>
    <w:rsid w:val="150E011D"/>
    <w:rsid w:val="151B13A4"/>
    <w:rsid w:val="15482192"/>
    <w:rsid w:val="15B9204B"/>
    <w:rsid w:val="16327108"/>
    <w:rsid w:val="16B8264C"/>
    <w:rsid w:val="16C14C49"/>
    <w:rsid w:val="16C51702"/>
    <w:rsid w:val="174B6624"/>
    <w:rsid w:val="17EE2CBF"/>
    <w:rsid w:val="18994028"/>
    <w:rsid w:val="18BA2AB5"/>
    <w:rsid w:val="18D91A6E"/>
    <w:rsid w:val="18FD08D6"/>
    <w:rsid w:val="19606C9D"/>
    <w:rsid w:val="19B46665"/>
    <w:rsid w:val="19BE04A9"/>
    <w:rsid w:val="19C20DF0"/>
    <w:rsid w:val="1A745021"/>
    <w:rsid w:val="1A8A5847"/>
    <w:rsid w:val="1B781276"/>
    <w:rsid w:val="1B801ED6"/>
    <w:rsid w:val="1BC17F72"/>
    <w:rsid w:val="1D546A2A"/>
    <w:rsid w:val="1E0C1183"/>
    <w:rsid w:val="1EF72FD9"/>
    <w:rsid w:val="1F3A59DD"/>
    <w:rsid w:val="1F412463"/>
    <w:rsid w:val="1F9C743E"/>
    <w:rsid w:val="20057CFE"/>
    <w:rsid w:val="200F0D3C"/>
    <w:rsid w:val="2056438C"/>
    <w:rsid w:val="20F62483"/>
    <w:rsid w:val="210248F6"/>
    <w:rsid w:val="21F3342F"/>
    <w:rsid w:val="22031EB2"/>
    <w:rsid w:val="22661283"/>
    <w:rsid w:val="241923C2"/>
    <w:rsid w:val="24B24AA7"/>
    <w:rsid w:val="24BD063F"/>
    <w:rsid w:val="26350FF2"/>
    <w:rsid w:val="26356EF0"/>
    <w:rsid w:val="26583FBB"/>
    <w:rsid w:val="2704320E"/>
    <w:rsid w:val="280651B3"/>
    <w:rsid w:val="28750CAB"/>
    <w:rsid w:val="28915697"/>
    <w:rsid w:val="28A43A86"/>
    <w:rsid w:val="28EF0C7C"/>
    <w:rsid w:val="29B060C4"/>
    <w:rsid w:val="29B87077"/>
    <w:rsid w:val="2AA761B8"/>
    <w:rsid w:val="2B6B058C"/>
    <w:rsid w:val="2B7E57A1"/>
    <w:rsid w:val="2BFB1992"/>
    <w:rsid w:val="2C304BF3"/>
    <w:rsid w:val="2C4E5780"/>
    <w:rsid w:val="2C70474E"/>
    <w:rsid w:val="2D23495F"/>
    <w:rsid w:val="2D8362C2"/>
    <w:rsid w:val="2DCE3261"/>
    <w:rsid w:val="2DE2265C"/>
    <w:rsid w:val="2E07732C"/>
    <w:rsid w:val="2E89536F"/>
    <w:rsid w:val="2EC014B3"/>
    <w:rsid w:val="2F3C5D27"/>
    <w:rsid w:val="300A6720"/>
    <w:rsid w:val="30905C67"/>
    <w:rsid w:val="30A94924"/>
    <w:rsid w:val="31045146"/>
    <w:rsid w:val="312A6287"/>
    <w:rsid w:val="317A4FDD"/>
    <w:rsid w:val="31C478DE"/>
    <w:rsid w:val="323A0EB4"/>
    <w:rsid w:val="33E05996"/>
    <w:rsid w:val="342146E9"/>
    <w:rsid w:val="34515DDE"/>
    <w:rsid w:val="351C0AF0"/>
    <w:rsid w:val="353D5F37"/>
    <w:rsid w:val="3578763A"/>
    <w:rsid w:val="359F3835"/>
    <w:rsid w:val="36744BE1"/>
    <w:rsid w:val="36856D2F"/>
    <w:rsid w:val="36B33891"/>
    <w:rsid w:val="36DE2930"/>
    <w:rsid w:val="371B0689"/>
    <w:rsid w:val="37427353"/>
    <w:rsid w:val="37434F07"/>
    <w:rsid w:val="375442C7"/>
    <w:rsid w:val="376B6EFF"/>
    <w:rsid w:val="37CC7291"/>
    <w:rsid w:val="38076E9B"/>
    <w:rsid w:val="39563190"/>
    <w:rsid w:val="395D0871"/>
    <w:rsid w:val="399E793C"/>
    <w:rsid w:val="39C236BD"/>
    <w:rsid w:val="39F6670A"/>
    <w:rsid w:val="3A6E3E04"/>
    <w:rsid w:val="3ACF705A"/>
    <w:rsid w:val="3B990659"/>
    <w:rsid w:val="3C063DCD"/>
    <w:rsid w:val="3C250676"/>
    <w:rsid w:val="3CB36A2C"/>
    <w:rsid w:val="3CD91484"/>
    <w:rsid w:val="3D13095C"/>
    <w:rsid w:val="3DAB3B50"/>
    <w:rsid w:val="3E88100E"/>
    <w:rsid w:val="3ED71258"/>
    <w:rsid w:val="41130988"/>
    <w:rsid w:val="42096E0B"/>
    <w:rsid w:val="4214399A"/>
    <w:rsid w:val="421D51EA"/>
    <w:rsid w:val="438A06C2"/>
    <w:rsid w:val="4395296B"/>
    <w:rsid w:val="44297A58"/>
    <w:rsid w:val="44953A69"/>
    <w:rsid w:val="457F136D"/>
    <w:rsid w:val="459F44D5"/>
    <w:rsid w:val="45CB0140"/>
    <w:rsid w:val="45FC60BB"/>
    <w:rsid w:val="46EE76E6"/>
    <w:rsid w:val="47406ACF"/>
    <w:rsid w:val="47DF07F6"/>
    <w:rsid w:val="48435CF0"/>
    <w:rsid w:val="48B867AF"/>
    <w:rsid w:val="492E1EB3"/>
    <w:rsid w:val="497F2396"/>
    <w:rsid w:val="498736D9"/>
    <w:rsid w:val="4A792474"/>
    <w:rsid w:val="4A92415A"/>
    <w:rsid w:val="4BBA049A"/>
    <w:rsid w:val="4BE5488B"/>
    <w:rsid w:val="4CA77FBC"/>
    <w:rsid w:val="4D2C78E4"/>
    <w:rsid w:val="4E140EC6"/>
    <w:rsid w:val="4FEA7314"/>
    <w:rsid w:val="5099091E"/>
    <w:rsid w:val="50C251E5"/>
    <w:rsid w:val="50D53C51"/>
    <w:rsid w:val="521126C1"/>
    <w:rsid w:val="5214249E"/>
    <w:rsid w:val="52365EC8"/>
    <w:rsid w:val="528E5499"/>
    <w:rsid w:val="52C2100D"/>
    <w:rsid w:val="52E0487E"/>
    <w:rsid w:val="534F6EB2"/>
    <w:rsid w:val="535D243C"/>
    <w:rsid w:val="536B04D8"/>
    <w:rsid w:val="53AB3A2D"/>
    <w:rsid w:val="53E227C5"/>
    <w:rsid w:val="53E231A8"/>
    <w:rsid w:val="53F06164"/>
    <w:rsid w:val="54BE2C3D"/>
    <w:rsid w:val="556B0827"/>
    <w:rsid w:val="55F41038"/>
    <w:rsid w:val="560B30C3"/>
    <w:rsid w:val="562E2947"/>
    <w:rsid w:val="56482EAC"/>
    <w:rsid w:val="56557CB0"/>
    <w:rsid w:val="56781872"/>
    <w:rsid w:val="57BF68D0"/>
    <w:rsid w:val="58826A9B"/>
    <w:rsid w:val="591B78A1"/>
    <w:rsid w:val="5990494B"/>
    <w:rsid w:val="59AB13A6"/>
    <w:rsid w:val="5BAB5667"/>
    <w:rsid w:val="5C7A07B8"/>
    <w:rsid w:val="5CC330E5"/>
    <w:rsid w:val="5D3867E7"/>
    <w:rsid w:val="5D6C65FF"/>
    <w:rsid w:val="5DDB26A8"/>
    <w:rsid w:val="5E484F72"/>
    <w:rsid w:val="5E8B50D3"/>
    <w:rsid w:val="5F5B555C"/>
    <w:rsid w:val="5F81494A"/>
    <w:rsid w:val="603A6FA1"/>
    <w:rsid w:val="606A1DF1"/>
    <w:rsid w:val="609B7391"/>
    <w:rsid w:val="618F5B0F"/>
    <w:rsid w:val="61AF4234"/>
    <w:rsid w:val="62244553"/>
    <w:rsid w:val="622B71DB"/>
    <w:rsid w:val="628521AF"/>
    <w:rsid w:val="62E53612"/>
    <w:rsid w:val="63C24F8A"/>
    <w:rsid w:val="649607BA"/>
    <w:rsid w:val="649D2BA2"/>
    <w:rsid w:val="64BC5072"/>
    <w:rsid w:val="651D054C"/>
    <w:rsid w:val="653747E1"/>
    <w:rsid w:val="658C0D84"/>
    <w:rsid w:val="658F3AE3"/>
    <w:rsid w:val="67B257F9"/>
    <w:rsid w:val="6843694A"/>
    <w:rsid w:val="68705947"/>
    <w:rsid w:val="68A008C6"/>
    <w:rsid w:val="68AF4975"/>
    <w:rsid w:val="693014F5"/>
    <w:rsid w:val="6AEC3842"/>
    <w:rsid w:val="6B4D2A59"/>
    <w:rsid w:val="6C020C99"/>
    <w:rsid w:val="6C1E6174"/>
    <w:rsid w:val="6E1C0985"/>
    <w:rsid w:val="6E550374"/>
    <w:rsid w:val="6EC330FF"/>
    <w:rsid w:val="6ED46635"/>
    <w:rsid w:val="6F403EAD"/>
    <w:rsid w:val="6FC71E67"/>
    <w:rsid w:val="6FE25C8F"/>
    <w:rsid w:val="7010109F"/>
    <w:rsid w:val="70735D98"/>
    <w:rsid w:val="70A31252"/>
    <w:rsid w:val="70A90F9E"/>
    <w:rsid w:val="71AF0E22"/>
    <w:rsid w:val="72F324DF"/>
    <w:rsid w:val="7319175F"/>
    <w:rsid w:val="733D4FAC"/>
    <w:rsid w:val="73F21056"/>
    <w:rsid w:val="73F57BC6"/>
    <w:rsid w:val="73FA1A97"/>
    <w:rsid w:val="74294269"/>
    <w:rsid w:val="74BF12C5"/>
    <w:rsid w:val="750218A6"/>
    <w:rsid w:val="751D3673"/>
    <w:rsid w:val="76703D72"/>
    <w:rsid w:val="76BC05E6"/>
    <w:rsid w:val="77277F33"/>
    <w:rsid w:val="775B3B85"/>
    <w:rsid w:val="77E00959"/>
    <w:rsid w:val="77E26AEB"/>
    <w:rsid w:val="77E900FF"/>
    <w:rsid w:val="780838CC"/>
    <w:rsid w:val="780C37B3"/>
    <w:rsid w:val="782C19B5"/>
    <w:rsid w:val="78457848"/>
    <w:rsid w:val="78975A7B"/>
    <w:rsid w:val="789B1593"/>
    <w:rsid w:val="789D18CE"/>
    <w:rsid w:val="7A9B7DA7"/>
    <w:rsid w:val="7BA63FE2"/>
    <w:rsid w:val="7BE653CB"/>
    <w:rsid w:val="7C172126"/>
    <w:rsid w:val="7CC81977"/>
    <w:rsid w:val="7DA2672D"/>
    <w:rsid w:val="7DCB2F0D"/>
    <w:rsid w:val="7E193389"/>
    <w:rsid w:val="7E3B7305"/>
    <w:rsid w:val="7EC33184"/>
    <w:rsid w:val="7F113EDC"/>
    <w:rsid w:val="7F7F3B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spacing w:line="600" w:lineRule="exact"/>
      <w:jc w:val="both"/>
    </w:pPr>
    <w:rPr>
      <w:rFonts w:ascii="仿宋_GB2312" w:hAnsi="仿宋" w:eastAsia="仿宋_GB2312" w:cstheme="minorBidi"/>
      <w:kern w:val="2"/>
      <w:sz w:val="28"/>
      <w:szCs w:val="28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/>
    </w:pPr>
    <w:rPr>
      <w:rFonts w:ascii="Calibri" w:hAnsi="Calibri" w:eastAsia="宋体"/>
    </w:rPr>
  </w:style>
  <w:style w:type="paragraph" w:styleId="3">
    <w:name w:val="Body Text First Indent 2"/>
    <w:basedOn w:val="1"/>
    <w:qFormat/>
    <w:uiPriority w:val="0"/>
    <w:pPr>
      <w:spacing w:after="120" w:line="160" w:lineRule="atLeast"/>
      <w:ind w:left="420" w:leftChars="200" w:firstLine="420" w:firstLineChars="200"/>
    </w:pPr>
    <w:rPr>
      <w:rFonts w:eastAsia="宋体"/>
      <w:sz w:val="2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Office_11.8.2.12094_F1E327BC-269C-435d-A152-05C5408002CA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2023-12-29T07:04:00Z</dcterms:created>
  <dc:creator>系统管理员</dc:creator>
  <cp:lastModifiedBy>系统管理员</cp:lastModifiedBy>
  <dcterms:modified xsi:type="dcterms:W3CDTF">2023-12-29T07:05:16Z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2052-11.8.2.12094</vt:lpwstr>
  </property>
  <property fmtid="{D5CDD505-2E9C-101B-9397-08002B2CF9AE}" pid="3" name="ICV">
    <vt:lpwstr>4803CEA7B63A4C0A89BFED67E230A79B</vt:lpwstr>
  </property>
</Properties>
</file>